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5DC" w:rsidRPr="003B6A56" w:rsidRDefault="005D55DC" w:rsidP="003B6A56">
      <w:pPr>
        <w:shd w:val="clear" w:color="auto" w:fill="FFFFFF"/>
        <w:spacing w:after="120"/>
        <w:outlineLvl w:val="0"/>
        <w:rPr>
          <w:rFonts w:ascii="Verdana" w:eastAsia="Times New Roman" w:hAnsi="Verdana"/>
          <w:bCs/>
          <w:color w:val="000000"/>
          <w:kern w:val="36"/>
          <w:sz w:val="16"/>
          <w:szCs w:val="16"/>
          <w:lang w:eastAsia="fr-FR"/>
        </w:rPr>
      </w:pPr>
    </w:p>
    <w:p w:rsidR="005D55DC" w:rsidRDefault="005D55DC" w:rsidP="005D55DC">
      <w:pPr>
        <w:shd w:val="clear" w:color="auto" w:fill="FFFFFF"/>
        <w:rPr>
          <w:rFonts w:ascii="Arial" w:eastAsia="Times New Roman" w:hAnsi="Arial" w:cs="Arial"/>
          <w:color w:val="000000"/>
          <w:sz w:val="20"/>
          <w:lang w:eastAsia="fr-FR"/>
        </w:rPr>
        <w:sectPr w:rsidR="005D55DC" w:rsidSect="005B7815">
          <w:footerReference w:type="default" r:id="rId8"/>
          <w:headerReference w:type="first" r:id="rId9"/>
          <w:footerReference w:type="first" r:id="rId10"/>
          <w:pgSz w:w="11906" w:h="16838"/>
          <w:pgMar w:top="1040" w:right="567" w:bottom="1418" w:left="567" w:header="426" w:footer="709" w:gutter="0"/>
          <w:cols w:space="708"/>
          <w:titlePg/>
          <w:docGrid w:linePitch="360"/>
        </w:sectPr>
      </w:pPr>
    </w:p>
    <w:p w:rsidR="0039373D" w:rsidRDefault="0039373D" w:rsidP="00941A8E">
      <w:pPr>
        <w:shd w:val="clear" w:color="auto" w:fill="FFFFFF"/>
        <w:tabs>
          <w:tab w:val="left" w:pos="2190"/>
        </w:tabs>
        <w:rPr>
          <w:rFonts w:ascii="Calibri" w:eastAsia="Times New Roman" w:hAnsi="Calibri" w:cs="Calibri"/>
          <w:b/>
          <w:bCs/>
          <w:i/>
          <w:iCs/>
          <w:color w:val="404040" w:themeColor="text1" w:themeTint="BF"/>
          <w:sz w:val="20"/>
          <w:lang w:eastAsia="fr-FR"/>
        </w:rPr>
      </w:pPr>
    </w:p>
    <w:p w:rsidR="006F0096" w:rsidRDefault="006F0096" w:rsidP="00941A8E">
      <w:pPr>
        <w:shd w:val="clear" w:color="auto" w:fill="FFFFFF"/>
        <w:tabs>
          <w:tab w:val="left" w:pos="2190"/>
        </w:tabs>
        <w:rPr>
          <w:rFonts w:ascii="Calibri" w:eastAsia="Times New Roman" w:hAnsi="Calibri" w:cs="Calibri"/>
          <w:b/>
          <w:bCs/>
          <w:i/>
          <w:iCs/>
          <w:color w:val="404040" w:themeColor="text1" w:themeTint="BF"/>
          <w:sz w:val="20"/>
          <w:lang w:eastAsia="fr-FR"/>
        </w:rPr>
      </w:pPr>
    </w:p>
    <w:p w:rsidR="005D55DC" w:rsidRPr="00F16081" w:rsidRDefault="005D55DC" w:rsidP="00941A8E">
      <w:pPr>
        <w:shd w:val="clear" w:color="auto" w:fill="FFFFFF"/>
        <w:tabs>
          <w:tab w:val="left" w:pos="2190"/>
        </w:tabs>
        <w:rPr>
          <w:rFonts w:eastAsia="Times New Roman"/>
          <w:color w:val="336600"/>
          <w:sz w:val="20"/>
          <w:lang w:eastAsia="fr-FR"/>
        </w:rPr>
      </w:pPr>
      <w:r w:rsidRPr="00F16081">
        <w:rPr>
          <w:rFonts w:eastAsia="Times New Roman"/>
          <w:b/>
          <w:bCs/>
          <w:i/>
          <w:iCs/>
          <w:color w:val="336600"/>
          <w:sz w:val="20"/>
          <w:lang w:eastAsia="fr-FR"/>
        </w:rPr>
        <w:t>N°</w:t>
      </w:r>
      <w:r w:rsidR="00DE684B">
        <w:rPr>
          <w:rFonts w:eastAsia="Times New Roman"/>
          <w:b/>
          <w:bCs/>
          <w:i/>
          <w:iCs/>
          <w:color w:val="336600"/>
          <w:sz w:val="20"/>
          <w:lang w:eastAsia="fr-FR"/>
        </w:rPr>
        <w:t>4</w:t>
      </w:r>
      <w:r w:rsidRPr="00F16081">
        <w:rPr>
          <w:rFonts w:eastAsia="Times New Roman"/>
          <w:b/>
          <w:bCs/>
          <w:i/>
          <w:iCs/>
          <w:color w:val="336600"/>
          <w:sz w:val="20"/>
          <w:lang w:eastAsia="fr-FR"/>
        </w:rPr>
        <w:t> – </w:t>
      </w:r>
      <w:r w:rsidR="00DE684B">
        <w:rPr>
          <w:rFonts w:eastAsia="Times New Roman"/>
          <w:b/>
          <w:bCs/>
          <w:i/>
          <w:iCs/>
          <w:color w:val="336600"/>
          <w:sz w:val="20"/>
          <w:lang w:eastAsia="fr-FR"/>
        </w:rPr>
        <w:t>Décembre</w:t>
      </w:r>
      <w:r w:rsidRPr="00F16081">
        <w:rPr>
          <w:rFonts w:eastAsia="Times New Roman"/>
          <w:b/>
          <w:bCs/>
          <w:i/>
          <w:iCs/>
          <w:color w:val="336600"/>
          <w:sz w:val="20"/>
          <w:lang w:eastAsia="fr-FR"/>
        </w:rPr>
        <w:t>201</w:t>
      </w:r>
      <w:r w:rsidR="00306C9C" w:rsidRPr="00F16081">
        <w:rPr>
          <w:rFonts w:eastAsia="Times New Roman"/>
          <w:b/>
          <w:bCs/>
          <w:i/>
          <w:iCs/>
          <w:color w:val="336600"/>
          <w:sz w:val="20"/>
          <w:lang w:eastAsia="fr-FR"/>
        </w:rPr>
        <w:t>3</w:t>
      </w:r>
    </w:p>
    <w:p w:rsidR="001B112D" w:rsidRDefault="001B112D" w:rsidP="001B112D">
      <w:pPr>
        <w:spacing w:after="120"/>
        <w:jc w:val="both"/>
        <w:rPr>
          <w:rFonts w:eastAsia="Times New Roman"/>
          <w:color w:val="0F0B0B"/>
        </w:rPr>
      </w:pPr>
    </w:p>
    <w:p w:rsidR="00147A9B" w:rsidRPr="0004345D" w:rsidRDefault="001B112D" w:rsidP="0004345D">
      <w:pPr>
        <w:pStyle w:val="Paragraphedeliste"/>
        <w:numPr>
          <w:ilvl w:val="0"/>
          <w:numId w:val="2"/>
        </w:numPr>
        <w:rPr>
          <w:rFonts w:eastAsia="Times New Roman"/>
          <w:color w:val="404040" w:themeColor="text1" w:themeTint="BF"/>
          <w:szCs w:val="24"/>
          <w:lang w:eastAsia="fr-FR"/>
        </w:rPr>
      </w:pPr>
      <w:r w:rsidRPr="0004345D">
        <w:rPr>
          <w:rFonts w:eastAsia="Times New Roman"/>
          <w:b/>
          <w:bCs/>
          <w:color w:val="404040" w:themeColor="text1" w:themeTint="BF"/>
          <w:szCs w:val="24"/>
          <w:lang w:eastAsia="fr-FR"/>
        </w:rPr>
        <w:t>Un mot du Président</w:t>
      </w:r>
    </w:p>
    <w:p w:rsidR="00147A9B" w:rsidRPr="0004345D" w:rsidRDefault="001B112D" w:rsidP="0004345D">
      <w:pPr>
        <w:pStyle w:val="Paragraphedeliste"/>
        <w:numPr>
          <w:ilvl w:val="0"/>
          <w:numId w:val="2"/>
        </w:numPr>
        <w:rPr>
          <w:rFonts w:eastAsia="Times New Roman"/>
          <w:color w:val="404040" w:themeColor="text1" w:themeTint="BF"/>
          <w:szCs w:val="24"/>
          <w:lang w:eastAsia="fr-FR"/>
        </w:rPr>
      </w:pPr>
      <w:r w:rsidRPr="0004345D">
        <w:rPr>
          <w:rFonts w:eastAsia="Times New Roman"/>
          <w:b/>
          <w:bCs/>
          <w:color w:val="404040" w:themeColor="text1" w:themeTint="BF"/>
          <w:szCs w:val="24"/>
          <w:lang w:eastAsia="fr-FR"/>
        </w:rPr>
        <w:t>Claude Simon au Centre Pompidou :</w:t>
      </w:r>
      <w:r w:rsidR="00132C5A" w:rsidRPr="0004345D">
        <w:rPr>
          <w:rFonts w:eastAsia="Times New Roman"/>
          <w:b/>
          <w:bCs/>
          <w:color w:val="404040" w:themeColor="text1" w:themeTint="BF"/>
          <w:szCs w:val="24"/>
          <w:lang w:eastAsia="fr-FR"/>
        </w:rPr>
        <w:t xml:space="preserve"> expo</w:t>
      </w:r>
      <w:r w:rsidRPr="0004345D">
        <w:rPr>
          <w:rFonts w:eastAsia="Times New Roman"/>
          <w:b/>
          <w:bCs/>
          <w:color w:val="404040" w:themeColor="text1" w:themeTint="BF"/>
          <w:szCs w:val="24"/>
          <w:lang w:eastAsia="fr-FR"/>
        </w:rPr>
        <w:t xml:space="preserve">, </w:t>
      </w:r>
      <w:r w:rsidR="007E48EF">
        <w:rPr>
          <w:rFonts w:eastAsia="Times New Roman"/>
          <w:b/>
          <w:bCs/>
          <w:color w:val="404040" w:themeColor="text1" w:themeTint="BF"/>
          <w:szCs w:val="24"/>
          <w:lang w:eastAsia="fr-FR"/>
        </w:rPr>
        <w:t>lecture et rencontres</w:t>
      </w:r>
    </w:p>
    <w:p w:rsidR="007E48EF" w:rsidRPr="007E48EF" w:rsidRDefault="007E48EF" w:rsidP="0004345D">
      <w:pPr>
        <w:pStyle w:val="Paragraphedeliste"/>
        <w:numPr>
          <w:ilvl w:val="0"/>
          <w:numId w:val="2"/>
        </w:numPr>
        <w:rPr>
          <w:rFonts w:eastAsia="Times New Roman"/>
          <w:b/>
          <w:color w:val="404040" w:themeColor="text1" w:themeTint="BF"/>
          <w:szCs w:val="24"/>
          <w:lang w:eastAsia="fr-FR"/>
        </w:rPr>
      </w:pPr>
      <w:r w:rsidRPr="007E48EF">
        <w:rPr>
          <w:rFonts w:eastAsia="Times New Roman"/>
          <w:b/>
          <w:color w:val="404040" w:themeColor="text1" w:themeTint="BF"/>
          <w:szCs w:val="24"/>
          <w:lang w:eastAsia="fr-FR"/>
        </w:rPr>
        <w:t>Repas et visite guidée</w:t>
      </w:r>
    </w:p>
    <w:p w:rsidR="001B112D" w:rsidRPr="0004345D" w:rsidRDefault="001B112D" w:rsidP="0004345D">
      <w:pPr>
        <w:pStyle w:val="Paragraphedeliste"/>
        <w:numPr>
          <w:ilvl w:val="0"/>
          <w:numId w:val="2"/>
        </w:numPr>
        <w:rPr>
          <w:rFonts w:eastAsia="Times New Roman"/>
          <w:color w:val="404040" w:themeColor="text1" w:themeTint="BF"/>
          <w:szCs w:val="24"/>
          <w:lang w:eastAsia="fr-FR"/>
        </w:rPr>
      </w:pPr>
      <w:r w:rsidRPr="0004345D">
        <w:rPr>
          <w:rFonts w:eastAsia="Times New Roman"/>
          <w:b/>
          <w:bCs/>
          <w:color w:val="404040" w:themeColor="text1" w:themeTint="BF"/>
          <w:szCs w:val="24"/>
          <w:lang w:eastAsia="fr-FR"/>
        </w:rPr>
        <w:t xml:space="preserve">Manifestations </w:t>
      </w:r>
      <w:r w:rsidR="00B750B1" w:rsidRPr="0004345D">
        <w:rPr>
          <w:rFonts w:eastAsia="Times New Roman"/>
          <w:b/>
          <w:bCs/>
          <w:color w:val="404040" w:themeColor="text1" w:themeTint="BF"/>
          <w:szCs w:val="24"/>
          <w:lang w:eastAsia="fr-FR"/>
        </w:rPr>
        <w:t xml:space="preserve">du centenaire </w:t>
      </w:r>
      <w:r w:rsidRPr="0004345D">
        <w:rPr>
          <w:rFonts w:eastAsia="Times New Roman"/>
          <w:b/>
          <w:bCs/>
          <w:color w:val="404040" w:themeColor="text1" w:themeTint="BF"/>
          <w:szCs w:val="24"/>
          <w:lang w:eastAsia="fr-FR"/>
        </w:rPr>
        <w:t>à venir</w:t>
      </w:r>
    </w:p>
    <w:p w:rsidR="00147A9B" w:rsidRPr="00C5579E" w:rsidRDefault="00C5579E" w:rsidP="0004345D">
      <w:pPr>
        <w:pStyle w:val="Paragraphedeliste"/>
        <w:numPr>
          <w:ilvl w:val="0"/>
          <w:numId w:val="2"/>
        </w:numPr>
        <w:rPr>
          <w:rFonts w:eastAsia="Times New Roman"/>
          <w:color w:val="404040" w:themeColor="text1" w:themeTint="BF"/>
          <w:szCs w:val="24"/>
          <w:lang w:eastAsia="fr-FR"/>
        </w:rPr>
      </w:pPr>
      <w:r w:rsidRPr="00C5579E">
        <w:rPr>
          <w:rFonts w:eastAsia="Times New Roman"/>
          <w:b/>
          <w:bCs/>
          <w:color w:val="404040" w:themeColor="text1" w:themeTint="BF"/>
          <w:szCs w:val="24"/>
          <w:lang w:eastAsia="fr-FR"/>
        </w:rPr>
        <w:t xml:space="preserve">Et toujours, </w:t>
      </w:r>
      <w:r w:rsidR="00376E88">
        <w:rPr>
          <w:rFonts w:eastAsia="Times New Roman"/>
          <w:b/>
          <w:bCs/>
          <w:color w:val="404040" w:themeColor="text1" w:themeTint="BF"/>
          <w:szCs w:val="24"/>
          <w:lang w:eastAsia="fr-FR"/>
        </w:rPr>
        <w:t xml:space="preserve">les </w:t>
      </w:r>
      <w:r w:rsidR="00376E88" w:rsidRPr="00376E88">
        <w:rPr>
          <w:rFonts w:eastAsia="Times New Roman"/>
          <w:b/>
          <w:bCs/>
          <w:i/>
          <w:color w:val="404040" w:themeColor="text1" w:themeTint="BF"/>
          <w:szCs w:val="24"/>
          <w:lang w:eastAsia="fr-FR"/>
        </w:rPr>
        <w:t>Cahiers</w:t>
      </w:r>
      <w:r w:rsidR="00376E88">
        <w:rPr>
          <w:rFonts w:eastAsia="Times New Roman"/>
          <w:b/>
          <w:bCs/>
          <w:color w:val="404040" w:themeColor="text1" w:themeTint="BF"/>
          <w:szCs w:val="24"/>
          <w:lang w:eastAsia="fr-FR"/>
        </w:rPr>
        <w:t xml:space="preserve"> et </w:t>
      </w:r>
      <w:r w:rsidRPr="00C5579E">
        <w:rPr>
          <w:rFonts w:eastAsia="Times New Roman"/>
          <w:b/>
          <w:bCs/>
          <w:color w:val="404040" w:themeColor="text1" w:themeTint="BF"/>
          <w:szCs w:val="24"/>
          <w:lang w:eastAsia="fr-FR"/>
        </w:rPr>
        <w:t>le s</w:t>
      </w:r>
      <w:r w:rsidR="001B112D" w:rsidRPr="0004345D">
        <w:rPr>
          <w:rFonts w:eastAsia="Times New Roman"/>
          <w:b/>
          <w:bCs/>
          <w:color w:val="404040" w:themeColor="text1" w:themeTint="BF"/>
          <w:szCs w:val="24"/>
          <w:lang w:eastAsia="fr-FR"/>
        </w:rPr>
        <w:t>ite web</w:t>
      </w:r>
    </w:p>
    <w:p w:rsidR="005D55DC" w:rsidRDefault="005D55DC" w:rsidP="005D55DC">
      <w:pPr>
        <w:shd w:val="clear" w:color="auto" w:fill="FFFFFF"/>
        <w:rPr>
          <w:rFonts w:eastAsia="Times New Roman"/>
          <w:color w:val="000000"/>
          <w:sz w:val="20"/>
          <w:lang w:eastAsia="fr-FR"/>
        </w:rPr>
      </w:pPr>
    </w:p>
    <w:p w:rsidR="00DE684B" w:rsidRDefault="00DE684B" w:rsidP="005D55DC">
      <w:pPr>
        <w:shd w:val="clear" w:color="auto" w:fill="FFFFFF"/>
        <w:rPr>
          <w:rFonts w:eastAsia="Times New Roman"/>
          <w:color w:val="000000"/>
          <w:sz w:val="20"/>
          <w:lang w:eastAsia="fr-FR"/>
        </w:rPr>
      </w:pPr>
      <w:r>
        <w:rPr>
          <w:rFonts w:eastAsia="Times New Roman"/>
          <w:color w:val="000000"/>
          <w:sz w:val="20"/>
          <w:lang w:eastAsia="fr-FR"/>
        </w:rPr>
        <w:t>ADHESIONS EN LIGNE</w:t>
      </w:r>
    </w:p>
    <w:p w:rsidR="00DE684B" w:rsidRDefault="00DE684B" w:rsidP="005D55DC">
      <w:pPr>
        <w:shd w:val="clear" w:color="auto" w:fill="FFFFFF"/>
        <w:rPr>
          <w:rFonts w:eastAsia="Times New Roman"/>
          <w:color w:val="000000"/>
          <w:sz w:val="20"/>
          <w:lang w:eastAsia="fr-FR"/>
        </w:rPr>
      </w:pPr>
    </w:p>
    <w:p w:rsidR="00147A9B" w:rsidRPr="005D55DC" w:rsidRDefault="00147A9B" w:rsidP="005D55DC">
      <w:pPr>
        <w:shd w:val="clear" w:color="auto" w:fill="FFFFFF"/>
        <w:rPr>
          <w:rFonts w:eastAsia="Times New Roman"/>
          <w:color w:val="000000"/>
          <w:sz w:val="20"/>
          <w:lang w:eastAsia="fr-FR"/>
        </w:rPr>
      </w:pPr>
    </w:p>
    <w:p w:rsidR="005D55DC" w:rsidRPr="005B7815" w:rsidRDefault="001B112D" w:rsidP="003B6A56">
      <w:pPr>
        <w:pStyle w:val="Paragraphedeliste"/>
        <w:numPr>
          <w:ilvl w:val="0"/>
          <w:numId w:val="2"/>
        </w:numPr>
        <w:shd w:val="clear" w:color="auto" w:fill="D9D9D9" w:themeFill="background1" w:themeFillShade="D9"/>
        <w:ind w:left="357" w:hanging="357"/>
        <w:rPr>
          <w:rFonts w:eastAsia="Times New Roman"/>
          <w:color w:val="006600"/>
          <w:szCs w:val="24"/>
          <w:lang w:eastAsia="fr-FR"/>
        </w:rPr>
      </w:pPr>
      <w:r w:rsidRPr="005B7815">
        <w:rPr>
          <w:rFonts w:eastAsia="Times New Roman"/>
          <w:b/>
          <w:bCs/>
          <w:color w:val="006600"/>
          <w:szCs w:val="24"/>
          <w:lang w:eastAsia="fr-FR"/>
        </w:rPr>
        <w:t>Un mot du Président</w:t>
      </w:r>
    </w:p>
    <w:p w:rsidR="005D55DC" w:rsidRPr="00BB0B12" w:rsidRDefault="005D55DC" w:rsidP="003037B2">
      <w:pPr>
        <w:shd w:val="clear" w:color="auto" w:fill="FFFFFF"/>
        <w:jc w:val="both"/>
        <w:rPr>
          <w:rFonts w:eastAsia="Times New Roman"/>
          <w:color w:val="262626" w:themeColor="text1" w:themeTint="D9"/>
          <w:sz w:val="22"/>
          <w:szCs w:val="22"/>
          <w:lang w:eastAsia="fr-FR"/>
        </w:rPr>
      </w:pPr>
    </w:p>
    <w:p w:rsidR="001B112D" w:rsidRDefault="001B112D" w:rsidP="001B112D">
      <w:pPr>
        <w:spacing w:after="120"/>
        <w:ind w:firstLine="425"/>
        <w:jc w:val="both"/>
        <w:rPr>
          <w:color w:val="262626" w:themeColor="text1" w:themeTint="D9"/>
          <w:sz w:val="22"/>
          <w:szCs w:val="22"/>
        </w:rPr>
      </w:pPr>
      <w:r w:rsidRPr="00BB0B12">
        <w:rPr>
          <w:color w:val="262626" w:themeColor="text1" w:themeTint="D9"/>
          <w:sz w:val="22"/>
          <w:szCs w:val="22"/>
        </w:rPr>
        <w:t>Chers adhérents,</w:t>
      </w:r>
    </w:p>
    <w:p w:rsidR="00540BC1" w:rsidRDefault="006F0096" w:rsidP="001B112D">
      <w:pPr>
        <w:spacing w:after="120"/>
        <w:ind w:firstLine="425"/>
        <w:jc w:val="both"/>
        <w:rPr>
          <w:color w:val="262626" w:themeColor="text1" w:themeTint="D9"/>
          <w:sz w:val="22"/>
          <w:szCs w:val="22"/>
        </w:rPr>
      </w:pPr>
      <w:r>
        <w:rPr>
          <w:color w:val="262626" w:themeColor="text1" w:themeTint="D9"/>
          <w:sz w:val="22"/>
          <w:szCs w:val="22"/>
        </w:rPr>
        <w:t>Au moment du centenaire,</w:t>
      </w:r>
      <w:r w:rsidR="00540BC1">
        <w:rPr>
          <w:color w:val="262626" w:themeColor="text1" w:themeTint="D9"/>
          <w:sz w:val="22"/>
          <w:szCs w:val="22"/>
        </w:rPr>
        <w:t xml:space="preserve"> les manifestations se multiplient. J’attire tout particulièrement votre attention sur le dîner que l’ALCS organise pour les adhérents le samedi soir 16 novembre et la visite guidée de l’exposition à la Bibliothèque Publique d’Information du Centre Pompidou à laquelle nous vous invitons le lendemain matin. Pensez à prévenir notre secrétaire de votre participation ; vous trouverez plus loin les détails.</w:t>
      </w:r>
    </w:p>
    <w:p w:rsidR="00540BC1" w:rsidRDefault="00540BC1" w:rsidP="001B112D">
      <w:pPr>
        <w:spacing w:after="120"/>
        <w:ind w:firstLine="425"/>
        <w:jc w:val="both"/>
        <w:rPr>
          <w:color w:val="262626" w:themeColor="text1" w:themeTint="D9"/>
          <w:sz w:val="22"/>
          <w:szCs w:val="22"/>
        </w:rPr>
      </w:pPr>
      <w:r>
        <w:rPr>
          <w:color w:val="262626" w:themeColor="text1" w:themeTint="D9"/>
          <w:sz w:val="22"/>
          <w:szCs w:val="22"/>
        </w:rPr>
        <w:t>J’espère que nous serons aussi nombreux que possible pour fêter ce centenaire ensemble.</w:t>
      </w:r>
    </w:p>
    <w:p w:rsidR="00540BC1" w:rsidRPr="00BB0B12" w:rsidRDefault="00540BC1" w:rsidP="001B112D">
      <w:pPr>
        <w:spacing w:after="120"/>
        <w:ind w:firstLine="425"/>
        <w:jc w:val="both"/>
        <w:rPr>
          <w:color w:val="262626" w:themeColor="text1" w:themeTint="D9"/>
          <w:sz w:val="22"/>
          <w:szCs w:val="22"/>
        </w:rPr>
      </w:pPr>
      <w:r>
        <w:rPr>
          <w:color w:val="262626" w:themeColor="text1" w:themeTint="D9"/>
          <w:sz w:val="22"/>
          <w:szCs w:val="22"/>
        </w:rPr>
        <w:t>Je vous souhaite à tous un automne bien rempli d’expériences propres à stimuler et renouveler votre lecture de l’œuvre de Claude Simon.</w:t>
      </w:r>
    </w:p>
    <w:p w:rsidR="001B112D" w:rsidRPr="00BB0B12" w:rsidRDefault="001B112D" w:rsidP="001B112D">
      <w:pPr>
        <w:ind w:firstLine="426"/>
        <w:jc w:val="both"/>
        <w:rPr>
          <w:color w:val="262626" w:themeColor="text1" w:themeTint="D9"/>
          <w:sz w:val="22"/>
          <w:szCs w:val="22"/>
        </w:rPr>
      </w:pPr>
      <w:r w:rsidRPr="00BB0B12">
        <w:rPr>
          <w:color w:val="262626" w:themeColor="text1" w:themeTint="D9"/>
          <w:sz w:val="22"/>
          <w:szCs w:val="22"/>
        </w:rPr>
        <w:t>Bien cordialement,</w:t>
      </w:r>
    </w:p>
    <w:p w:rsidR="001B112D" w:rsidRPr="00BB0B12" w:rsidRDefault="001B112D" w:rsidP="001B112D">
      <w:pPr>
        <w:shd w:val="clear" w:color="auto" w:fill="FFFFFF"/>
        <w:jc w:val="right"/>
        <w:rPr>
          <w:rFonts w:eastAsia="Times New Roman"/>
          <w:color w:val="262626" w:themeColor="text1" w:themeTint="D9"/>
          <w:sz w:val="22"/>
          <w:szCs w:val="22"/>
          <w:lang w:eastAsia="fr-FR"/>
        </w:rPr>
      </w:pPr>
      <w:r w:rsidRPr="00BB0B12">
        <w:rPr>
          <w:color w:val="262626" w:themeColor="text1" w:themeTint="D9"/>
          <w:sz w:val="22"/>
          <w:szCs w:val="22"/>
        </w:rPr>
        <w:t>Alastair Duncan</w:t>
      </w:r>
    </w:p>
    <w:p w:rsidR="00132C5A" w:rsidRDefault="00132C5A" w:rsidP="00132C5A">
      <w:pPr>
        <w:shd w:val="clear" w:color="auto" w:fill="FFFFFF"/>
        <w:rPr>
          <w:rFonts w:eastAsia="Times New Roman"/>
          <w:color w:val="262626" w:themeColor="text1" w:themeTint="D9"/>
          <w:sz w:val="22"/>
          <w:szCs w:val="22"/>
          <w:lang w:eastAsia="fr-FR"/>
        </w:rPr>
      </w:pPr>
    </w:p>
    <w:p w:rsidR="00D31712" w:rsidRPr="00BB0B12" w:rsidRDefault="00D31712" w:rsidP="00132C5A">
      <w:pPr>
        <w:shd w:val="clear" w:color="auto" w:fill="FFFFFF"/>
        <w:rPr>
          <w:rFonts w:eastAsia="Times New Roman"/>
          <w:color w:val="262626" w:themeColor="text1" w:themeTint="D9"/>
          <w:sz w:val="22"/>
          <w:szCs w:val="22"/>
          <w:lang w:eastAsia="fr-FR"/>
        </w:rPr>
      </w:pPr>
    </w:p>
    <w:p w:rsidR="00132C5A" w:rsidRPr="005B7815" w:rsidRDefault="00132C5A" w:rsidP="00132C5A">
      <w:pPr>
        <w:pStyle w:val="Paragraphedeliste"/>
        <w:numPr>
          <w:ilvl w:val="0"/>
          <w:numId w:val="2"/>
        </w:numPr>
        <w:shd w:val="clear" w:color="auto" w:fill="D9D9D9" w:themeFill="background1" w:themeFillShade="D9"/>
        <w:ind w:left="357" w:hanging="357"/>
        <w:rPr>
          <w:rFonts w:eastAsia="Times New Roman"/>
          <w:color w:val="006600"/>
          <w:szCs w:val="24"/>
          <w:lang w:eastAsia="fr-FR"/>
        </w:rPr>
      </w:pPr>
      <w:r w:rsidRPr="005B7815">
        <w:rPr>
          <w:rFonts w:eastAsia="Times New Roman"/>
          <w:b/>
          <w:bCs/>
          <w:color w:val="006600"/>
          <w:szCs w:val="24"/>
          <w:lang w:eastAsia="fr-FR"/>
        </w:rPr>
        <w:t>Claude Simon au Centre Pompidou : expo</w:t>
      </w:r>
      <w:r w:rsidR="008F6D23">
        <w:rPr>
          <w:rFonts w:eastAsia="Times New Roman"/>
          <w:b/>
          <w:bCs/>
          <w:color w:val="006600"/>
          <w:szCs w:val="24"/>
          <w:lang w:eastAsia="fr-FR"/>
        </w:rPr>
        <w:t>s</w:t>
      </w:r>
      <w:r w:rsidRPr="005B7815">
        <w:rPr>
          <w:rFonts w:eastAsia="Times New Roman"/>
          <w:b/>
          <w:bCs/>
          <w:color w:val="006600"/>
          <w:szCs w:val="24"/>
          <w:lang w:eastAsia="fr-FR"/>
        </w:rPr>
        <w:t xml:space="preserve">, </w:t>
      </w:r>
      <w:r w:rsidR="008F6D23">
        <w:rPr>
          <w:rFonts w:eastAsia="Times New Roman"/>
          <w:b/>
          <w:bCs/>
          <w:color w:val="006600"/>
          <w:szCs w:val="24"/>
          <w:lang w:eastAsia="fr-FR"/>
        </w:rPr>
        <w:t>lecture et rencontres</w:t>
      </w:r>
    </w:p>
    <w:p w:rsidR="001B112D" w:rsidRDefault="001B112D" w:rsidP="003037B2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fr-FR"/>
        </w:rPr>
      </w:pPr>
    </w:p>
    <w:p w:rsidR="00132C5A" w:rsidRPr="003B6A56" w:rsidRDefault="00B750B1" w:rsidP="00132C5A">
      <w:pPr>
        <w:shd w:val="clear" w:color="auto" w:fill="FFFFFF"/>
        <w:spacing w:after="120"/>
        <w:rPr>
          <w:rFonts w:eastAsia="Times New Roman"/>
          <w:b/>
          <w:smallCaps/>
          <w:color w:val="006600"/>
          <w:sz w:val="22"/>
          <w:szCs w:val="22"/>
          <w:lang w:eastAsia="fr-FR"/>
        </w:rPr>
      </w:pPr>
      <w:r>
        <w:rPr>
          <w:rFonts w:eastAsia="Times New Roman"/>
          <w:b/>
          <w:bCs/>
          <w:iCs/>
          <w:smallCaps/>
          <w:color w:val="006600"/>
          <w:sz w:val="22"/>
          <w:szCs w:val="22"/>
          <w:lang w:eastAsia="fr-FR"/>
        </w:rPr>
        <w:t>Exposition</w:t>
      </w:r>
      <w:r w:rsidR="008F6D23">
        <w:rPr>
          <w:rFonts w:eastAsia="Times New Roman"/>
          <w:b/>
          <w:bCs/>
          <w:iCs/>
          <w:smallCaps/>
          <w:color w:val="006600"/>
          <w:sz w:val="22"/>
          <w:szCs w:val="22"/>
          <w:lang w:eastAsia="fr-FR"/>
        </w:rPr>
        <w:t>s</w:t>
      </w:r>
      <w:r>
        <w:rPr>
          <w:rFonts w:eastAsia="Times New Roman"/>
          <w:b/>
          <w:bCs/>
          <w:iCs/>
          <w:smallCaps/>
          <w:color w:val="006600"/>
          <w:sz w:val="22"/>
          <w:szCs w:val="22"/>
          <w:lang w:eastAsia="fr-FR"/>
        </w:rPr>
        <w:t xml:space="preserve"> Cl</w:t>
      </w:r>
      <w:r w:rsidR="00132C5A">
        <w:rPr>
          <w:rFonts w:eastAsia="Times New Roman"/>
          <w:b/>
          <w:bCs/>
          <w:iCs/>
          <w:smallCaps/>
          <w:color w:val="006600"/>
          <w:sz w:val="22"/>
          <w:szCs w:val="22"/>
          <w:lang w:eastAsia="fr-FR"/>
        </w:rPr>
        <w:t>aude Simon au Centre Pompidou</w:t>
      </w:r>
    </w:p>
    <w:p w:rsidR="009D2D37" w:rsidRDefault="009D2D37" w:rsidP="001B112D">
      <w:pPr>
        <w:jc w:val="both"/>
        <w:rPr>
          <w:color w:val="262626" w:themeColor="text1" w:themeTint="D9"/>
          <w:sz w:val="22"/>
          <w:szCs w:val="22"/>
        </w:rPr>
      </w:pPr>
      <w:r>
        <w:rPr>
          <w:color w:val="262626" w:themeColor="text1" w:themeTint="D9"/>
          <w:sz w:val="22"/>
          <w:szCs w:val="22"/>
        </w:rPr>
        <w:t>La</w:t>
      </w:r>
      <w:r w:rsidR="001B112D" w:rsidRPr="003A1953">
        <w:rPr>
          <w:color w:val="262626" w:themeColor="text1" w:themeTint="D9"/>
          <w:sz w:val="22"/>
          <w:szCs w:val="22"/>
        </w:rPr>
        <w:t xml:space="preserve"> grand</w:t>
      </w:r>
      <w:r>
        <w:rPr>
          <w:color w:val="262626" w:themeColor="text1" w:themeTint="D9"/>
          <w:sz w:val="22"/>
          <w:szCs w:val="22"/>
        </w:rPr>
        <w:t>e</w:t>
      </w:r>
      <w:r w:rsidR="001B112D" w:rsidRPr="003A1953">
        <w:rPr>
          <w:color w:val="262626" w:themeColor="text1" w:themeTint="D9"/>
          <w:sz w:val="22"/>
          <w:szCs w:val="22"/>
        </w:rPr>
        <w:t xml:space="preserve"> </w:t>
      </w:r>
      <w:r>
        <w:rPr>
          <w:color w:val="262626" w:themeColor="text1" w:themeTint="D9"/>
          <w:sz w:val="22"/>
          <w:szCs w:val="22"/>
        </w:rPr>
        <w:t xml:space="preserve">exposition </w:t>
      </w:r>
      <w:r w:rsidR="00670976" w:rsidRPr="003A1953">
        <w:rPr>
          <w:color w:val="262626" w:themeColor="text1" w:themeTint="D9"/>
          <w:sz w:val="22"/>
          <w:szCs w:val="22"/>
        </w:rPr>
        <w:t>« Claude Simon : l’inépuisable chaos du monde »</w:t>
      </w:r>
      <w:r w:rsidR="006F0096">
        <w:rPr>
          <w:color w:val="262626" w:themeColor="text1" w:themeTint="D9"/>
          <w:sz w:val="22"/>
          <w:szCs w:val="22"/>
        </w:rPr>
        <w:t xml:space="preserve"> qui se tient</w:t>
      </w:r>
      <w:r>
        <w:rPr>
          <w:color w:val="262626" w:themeColor="text1" w:themeTint="D9"/>
          <w:sz w:val="22"/>
          <w:szCs w:val="22"/>
        </w:rPr>
        <w:t xml:space="preserve"> dans l’enceinte de la bibliothèque du centre Georges Pompidou </w:t>
      </w:r>
      <w:r w:rsidR="00C92186">
        <w:rPr>
          <w:color w:val="262626" w:themeColor="text1" w:themeTint="D9"/>
          <w:sz w:val="22"/>
          <w:szCs w:val="22"/>
        </w:rPr>
        <w:t xml:space="preserve">(niveau 2) </w:t>
      </w:r>
      <w:r w:rsidR="006F0096">
        <w:rPr>
          <w:color w:val="262626" w:themeColor="text1" w:themeTint="D9"/>
          <w:sz w:val="22"/>
          <w:szCs w:val="22"/>
        </w:rPr>
        <w:t>a ouvert</w:t>
      </w:r>
      <w:r w:rsidR="008F6D23">
        <w:rPr>
          <w:color w:val="262626" w:themeColor="text1" w:themeTint="D9"/>
          <w:sz w:val="22"/>
          <w:szCs w:val="22"/>
        </w:rPr>
        <w:t xml:space="preserve"> ses portes</w:t>
      </w:r>
      <w:r>
        <w:rPr>
          <w:color w:val="262626" w:themeColor="text1" w:themeTint="D9"/>
          <w:sz w:val="22"/>
          <w:szCs w:val="22"/>
        </w:rPr>
        <w:t xml:space="preserve"> au public </w:t>
      </w:r>
      <w:r w:rsidR="006F0096">
        <w:rPr>
          <w:color w:val="262626" w:themeColor="text1" w:themeTint="D9"/>
          <w:sz w:val="22"/>
          <w:szCs w:val="22"/>
        </w:rPr>
        <w:t>depuis le</w:t>
      </w:r>
      <w:r>
        <w:rPr>
          <w:color w:val="262626" w:themeColor="text1" w:themeTint="D9"/>
          <w:sz w:val="22"/>
          <w:szCs w:val="22"/>
        </w:rPr>
        <w:t xml:space="preserve"> 2 octobre et jusqu’au 6 janvier</w:t>
      </w:r>
      <w:r w:rsidR="00C92186">
        <w:rPr>
          <w:color w:val="262626" w:themeColor="text1" w:themeTint="D9"/>
          <w:sz w:val="22"/>
          <w:szCs w:val="22"/>
        </w:rPr>
        <w:t xml:space="preserve"> 2014</w:t>
      </w:r>
      <w:r>
        <w:rPr>
          <w:color w:val="262626" w:themeColor="text1" w:themeTint="D9"/>
          <w:sz w:val="22"/>
          <w:szCs w:val="22"/>
        </w:rPr>
        <w:t>. P</w:t>
      </w:r>
      <w:r w:rsidR="00670976" w:rsidRPr="003A1953">
        <w:rPr>
          <w:color w:val="262626" w:themeColor="text1" w:themeTint="D9"/>
          <w:sz w:val="22"/>
          <w:szCs w:val="22"/>
        </w:rPr>
        <w:t>lacée s</w:t>
      </w:r>
      <w:r w:rsidR="001B112D" w:rsidRPr="003A1953">
        <w:rPr>
          <w:color w:val="262626" w:themeColor="text1" w:themeTint="D9"/>
          <w:sz w:val="22"/>
          <w:szCs w:val="22"/>
        </w:rPr>
        <w:t>ous le commissariat de Dominique Viart et d’Alain Fleischer</w:t>
      </w:r>
      <w:r>
        <w:rPr>
          <w:color w:val="262626" w:themeColor="text1" w:themeTint="D9"/>
          <w:sz w:val="22"/>
          <w:szCs w:val="22"/>
        </w:rPr>
        <w:t xml:space="preserve">, et visant un public aussi large que possible, lecteurs familiers ou non de Simon, elle se donne pour ambition de mieux faire connaître l’homme, l’écrivain et son travail de création </w:t>
      </w:r>
      <w:r w:rsidR="00C92186">
        <w:rPr>
          <w:color w:val="262626" w:themeColor="text1" w:themeTint="D9"/>
          <w:sz w:val="22"/>
          <w:szCs w:val="22"/>
        </w:rPr>
        <w:t>à</w:t>
      </w:r>
      <w:r>
        <w:rPr>
          <w:color w:val="262626" w:themeColor="text1" w:themeTint="D9"/>
          <w:sz w:val="22"/>
          <w:szCs w:val="22"/>
        </w:rPr>
        <w:t xml:space="preserve"> travers de nombreux manuscrits, dessins, vidéos, objets, rencontres et lectures.</w:t>
      </w:r>
    </w:p>
    <w:p w:rsidR="009D2D37" w:rsidRDefault="009D2D37" w:rsidP="001B112D">
      <w:pPr>
        <w:jc w:val="both"/>
        <w:rPr>
          <w:color w:val="262626" w:themeColor="text1" w:themeTint="D9"/>
          <w:sz w:val="22"/>
          <w:szCs w:val="22"/>
        </w:rPr>
      </w:pPr>
    </w:p>
    <w:p w:rsidR="008F6D23" w:rsidRDefault="008F6D23" w:rsidP="008F6D23">
      <w:pPr>
        <w:jc w:val="both"/>
        <w:rPr>
          <w:color w:val="262626" w:themeColor="text1" w:themeTint="D9"/>
          <w:sz w:val="22"/>
          <w:szCs w:val="22"/>
        </w:rPr>
      </w:pPr>
      <w:r>
        <w:rPr>
          <w:color w:val="262626" w:themeColor="text1" w:themeTint="D9"/>
          <w:sz w:val="22"/>
          <w:szCs w:val="22"/>
        </w:rPr>
        <w:t>Prolongement de cette présentation du romancier, le Musée national d’art moderne du Centre Pompidou (niveau 4) propose une exposition « Claude Simon photographe : extension de durée » (du 2 octobre au 10 mars 2014) constituée de trente photographies données par Réa Simon aux Musées de France.</w:t>
      </w:r>
    </w:p>
    <w:p w:rsidR="008F6D23" w:rsidRDefault="008F6D23" w:rsidP="008F6D23">
      <w:pPr>
        <w:jc w:val="both"/>
        <w:rPr>
          <w:color w:val="262626" w:themeColor="text1" w:themeTint="D9"/>
          <w:sz w:val="22"/>
          <w:szCs w:val="22"/>
        </w:rPr>
      </w:pPr>
    </w:p>
    <w:p w:rsidR="008B6539" w:rsidRDefault="008B6539" w:rsidP="008F6D23">
      <w:pPr>
        <w:jc w:val="both"/>
        <w:rPr>
          <w:color w:val="262626" w:themeColor="text1" w:themeTint="D9"/>
          <w:sz w:val="22"/>
          <w:szCs w:val="22"/>
        </w:rPr>
      </w:pPr>
    </w:p>
    <w:p w:rsidR="008F6D23" w:rsidRPr="003B6A56" w:rsidRDefault="008F6D23" w:rsidP="008F6D23">
      <w:pPr>
        <w:shd w:val="clear" w:color="auto" w:fill="FFFFFF"/>
        <w:spacing w:after="120"/>
        <w:rPr>
          <w:rFonts w:eastAsia="Times New Roman"/>
          <w:b/>
          <w:smallCaps/>
          <w:color w:val="006600"/>
          <w:sz w:val="22"/>
          <w:szCs w:val="22"/>
          <w:lang w:eastAsia="fr-FR"/>
        </w:rPr>
      </w:pPr>
      <w:r>
        <w:rPr>
          <w:rFonts w:eastAsia="Times New Roman"/>
          <w:b/>
          <w:bCs/>
          <w:iCs/>
          <w:smallCaps/>
          <w:color w:val="006600"/>
          <w:sz w:val="22"/>
          <w:szCs w:val="22"/>
          <w:lang w:eastAsia="fr-FR"/>
        </w:rPr>
        <w:t>Lecture</w:t>
      </w:r>
    </w:p>
    <w:p w:rsidR="00C92186" w:rsidRDefault="008F6D23" w:rsidP="001B112D">
      <w:pPr>
        <w:jc w:val="both"/>
        <w:rPr>
          <w:color w:val="262626" w:themeColor="text1" w:themeTint="D9"/>
          <w:sz w:val="22"/>
          <w:szCs w:val="22"/>
        </w:rPr>
      </w:pPr>
      <w:r>
        <w:rPr>
          <w:color w:val="262626" w:themeColor="text1" w:themeTint="D9"/>
          <w:sz w:val="22"/>
          <w:szCs w:val="22"/>
        </w:rPr>
        <w:t xml:space="preserve">Lundi 21 octobre 2013 à 20 h 45 (Petite salle du Centre Pompidou, niveau -1), Denis Podalydès, comédien et sociétaire de la Comédie française, lira des extraits de </w:t>
      </w:r>
      <w:r w:rsidRPr="008F6D23">
        <w:rPr>
          <w:i/>
          <w:color w:val="262626" w:themeColor="text1" w:themeTint="D9"/>
          <w:sz w:val="22"/>
          <w:szCs w:val="22"/>
        </w:rPr>
        <w:t>La Route des Flandres</w:t>
      </w:r>
      <w:r>
        <w:rPr>
          <w:color w:val="262626" w:themeColor="text1" w:themeTint="D9"/>
          <w:sz w:val="22"/>
          <w:szCs w:val="22"/>
        </w:rPr>
        <w:t xml:space="preserve"> et d’autres romans de Claude Simon.</w:t>
      </w:r>
    </w:p>
    <w:p w:rsidR="008F6D23" w:rsidRDefault="008F6D23" w:rsidP="001B112D">
      <w:pPr>
        <w:jc w:val="both"/>
        <w:rPr>
          <w:color w:val="262626" w:themeColor="text1" w:themeTint="D9"/>
          <w:sz w:val="22"/>
          <w:szCs w:val="22"/>
        </w:rPr>
      </w:pPr>
    </w:p>
    <w:p w:rsidR="008F6D23" w:rsidRPr="003B6A56" w:rsidRDefault="008F6D23" w:rsidP="008F6D23">
      <w:pPr>
        <w:shd w:val="clear" w:color="auto" w:fill="FFFFFF"/>
        <w:spacing w:after="120"/>
        <w:rPr>
          <w:rFonts w:eastAsia="Times New Roman"/>
          <w:b/>
          <w:smallCaps/>
          <w:color w:val="006600"/>
          <w:sz w:val="22"/>
          <w:szCs w:val="22"/>
          <w:lang w:eastAsia="fr-FR"/>
        </w:rPr>
      </w:pPr>
      <w:r>
        <w:rPr>
          <w:rFonts w:eastAsia="Times New Roman"/>
          <w:b/>
          <w:bCs/>
          <w:iCs/>
          <w:smallCaps/>
          <w:color w:val="006600"/>
          <w:sz w:val="22"/>
          <w:szCs w:val="22"/>
          <w:lang w:eastAsia="fr-FR"/>
        </w:rPr>
        <w:t>Rencontres</w:t>
      </w:r>
    </w:p>
    <w:p w:rsidR="008F6D23" w:rsidRDefault="008F6D23" w:rsidP="001B112D">
      <w:pPr>
        <w:jc w:val="both"/>
        <w:rPr>
          <w:color w:val="262626" w:themeColor="text1" w:themeTint="D9"/>
          <w:sz w:val="22"/>
          <w:szCs w:val="22"/>
        </w:rPr>
      </w:pPr>
      <w:r>
        <w:rPr>
          <w:color w:val="262626" w:themeColor="text1" w:themeTint="D9"/>
          <w:sz w:val="22"/>
          <w:szCs w:val="22"/>
        </w:rPr>
        <w:lastRenderedPageBreak/>
        <w:t xml:space="preserve">Vendredi 15 et samedi 16 novembre de 14 h à 20 h </w:t>
      </w:r>
      <w:r w:rsidR="007E48EF">
        <w:rPr>
          <w:color w:val="262626" w:themeColor="text1" w:themeTint="D9"/>
          <w:sz w:val="22"/>
          <w:szCs w:val="22"/>
        </w:rPr>
        <w:t xml:space="preserve">(Petite salle du Centre Pompidou, niveau -1) </w:t>
      </w:r>
      <w:r>
        <w:rPr>
          <w:color w:val="262626" w:themeColor="text1" w:themeTint="D9"/>
          <w:sz w:val="22"/>
          <w:szCs w:val="22"/>
        </w:rPr>
        <w:t>se tiendront deux journées de rencontres et d’échanges autour de l’œuvre de Claude Simon pour découvrir les facettes multiples de son œuvre, en présence notamment de Jean Rou</w:t>
      </w:r>
      <w:r w:rsidR="007E48EF">
        <w:rPr>
          <w:color w:val="262626" w:themeColor="text1" w:themeTint="D9"/>
          <w:sz w:val="22"/>
          <w:szCs w:val="22"/>
        </w:rPr>
        <w:t>aud, Régis Debray, Michel Deguy</w:t>
      </w:r>
      <w:r>
        <w:rPr>
          <w:color w:val="262626" w:themeColor="text1" w:themeTint="D9"/>
          <w:sz w:val="22"/>
          <w:szCs w:val="22"/>
        </w:rPr>
        <w:t>, Maylis de Kérangal, Yves Peyré, David Christofel, Arno Bertina, Bernard Pingaud, Pascal Quignard et Lydie Salvayre</w:t>
      </w:r>
      <w:r w:rsidR="00C5579E">
        <w:rPr>
          <w:color w:val="262626" w:themeColor="text1" w:themeTint="D9"/>
          <w:sz w:val="22"/>
          <w:szCs w:val="22"/>
        </w:rPr>
        <w:t xml:space="preserve"> (programme complet sur le site de la BPI : </w:t>
      </w:r>
      <w:hyperlink r:id="rId11" w:history="1">
        <w:r w:rsidR="00C5579E">
          <w:rPr>
            <w:rStyle w:val="Lienhypertexte"/>
          </w:rPr>
          <w:t>http://www.bpi.fr/fr/agenda/expositions/claude_simon.html</w:t>
        </w:r>
      </w:hyperlink>
      <w:r w:rsidR="00C5579E">
        <w:rPr>
          <w:color w:val="262626" w:themeColor="text1" w:themeTint="D9"/>
          <w:sz w:val="22"/>
          <w:szCs w:val="22"/>
        </w:rPr>
        <w:t>)</w:t>
      </w:r>
      <w:r>
        <w:rPr>
          <w:color w:val="262626" w:themeColor="text1" w:themeTint="D9"/>
          <w:sz w:val="22"/>
          <w:szCs w:val="22"/>
        </w:rPr>
        <w:t>.</w:t>
      </w:r>
    </w:p>
    <w:p w:rsidR="008F6D23" w:rsidRDefault="008F6D23" w:rsidP="001B112D">
      <w:pPr>
        <w:jc w:val="both"/>
        <w:rPr>
          <w:color w:val="262626" w:themeColor="text1" w:themeTint="D9"/>
          <w:sz w:val="22"/>
          <w:szCs w:val="22"/>
        </w:rPr>
      </w:pPr>
    </w:p>
    <w:p w:rsidR="009D2D37" w:rsidRDefault="009D2D37" w:rsidP="001B112D">
      <w:pPr>
        <w:jc w:val="both"/>
        <w:rPr>
          <w:color w:val="262626" w:themeColor="text1" w:themeTint="D9"/>
          <w:sz w:val="22"/>
          <w:szCs w:val="22"/>
        </w:rPr>
      </w:pPr>
      <w:r>
        <w:rPr>
          <w:color w:val="262626" w:themeColor="text1" w:themeTint="D9"/>
          <w:sz w:val="22"/>
          <w:szCs w:val="22"/>
        </w:rPr>
        <w:t>Associée à cette exposition</w:t>
      </w:r>
      <w:r w:rsidR="007E48EF">
        <w:rPr>
          <w:color w:val="262626" w:themeColor="text1" w:themeTint="D9"/>
          <w:sz w:val="22"/>
          <w:szCs w:val="22"/>
        </w:rPr>
        <w:t xml:space="preserve"> et ses manifestations</w:t>
      </w:r>
      <w:r>
        <w:rPr>
          <w:color w:val="262626" w:themeColor="text1" w:themeTint="D9"/>
          <w:sz w:val="22"/>
          <w:szCs w:val="22"/>
        </w:rPr>
        <w:t xml:space="preserve">, l’ALCS </w:t>
      </w:r>
      <w:r w:rsidR="007E48EF">
        <w:rPr>
          <w:color w:val="262626" w:themeColor="text1" w:themeTint="D9"/>
          <w:sz w:val="22"/>
          <w:szCs w:val="22"/>
        </w:rPr>
        <w:t>convie</w:t>
      </w:r>
      <w:r>
        <w:rPr>
          <w:color w:val="262626" w:themeColor="text1" w:themeTint="D9"/>
          <w:sz w:val="22"/>
          <w:szCs w:val="22"/>
        </w:rPr>
        <w:t xml:space="preserve"> ses</w:t>
      </w:r>
      <w:r w:rsidR="007E48EF">
        <w:rPr>
          <w:color w:val="262626" w:themeColor="text1" w:themeTint="D9"/>
          <w:sz w:val="22"/>
          <w:szCs w:val="22"/>
        </w:rPr>
        <w:t xml:space="preserve"> adhérents deux manifestations.</w:t>
      </w:r>
    </w:p>
    <w:p w:rsidR="009D2D37" w:rsidRDefault="009D2D37" w:rsidP="001B112D">
      <w:pPr>
        <w:jc w:val="both"/>
        <w:rPr>
          <w:color w:val="262626" w:themeColor="text1" w:themeTint="D9"/>
          <w:sz w:val="22"/>
          <w:szCs w:val="22"/>
        </w:rPr>
      </w:pPr>
    </w:p>
    <w:p w:rsidR="007E48EF" w:rsidRPr="005B7815" w:rsidRDefault="007E48EF" w:rsidP="007E48EF">
      <w:pPr>
        <w:pStyle w:val="Paragraphedeliste"/>
        <w:numPr>
          <w:ilvl w:val="0"/>
          <w:numId w:val="2"/>
        </w:numPr>
        <w:shd w:val="clear" w:color="auto" w:fill="D9D9D9" w:themeFill="background1" w:themeFillShade="D9"/>
        <w:ind w:left="357" w:hanging="357"/>
        <w:rPr>
          <w:rFonts w:eastAsia="Times New Roman"/>
          <w:color w:val="006600"/>
          <w:szCs w:val="24"/>
          <w:lang w:eastAsia="fr-FR"/>
        </w:rPr>
      </w:pPr>
      <w:r>
        <w:rPr>
          <w:rFonts w:eastAsia="Times New Roman"/>
          <w:b/>
          <w:bCs/>
          <w:color w:val="006600"/>
          <w:szCs w:val="24"/>
          <w:lang w:eastAsia="fr-FR"/>
        </w:rPr>
        <w:t>Repas et visite guidée</w:t>
      </w:r>
    </w:p>
    <w:p w:rsidR="007E48EF" w:rsidRDefault="007E48EF" w:rsidP="007E48EF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fr-FR"/>
        </w:rPr>
      </w:pPr>
    </w:p>
    <w:p w:rsidR="009D2D37" w:rsidRPr="003B6A56" w:rsidRDefault="009D2D37" w:rsidP="009D2D37">
      <w:pPr>
        <w:shd w:val="clear" w:color="auto" w:fill="FFFFFF"/>
        <w:spacing w:after="120"/>
        <w:rPr>
          <w:rFonts w:eastAsia="Times New Roman"/>
          <w:b/>
          <w:smallCaps/>
          <w:color w:val="006600"/>
          <w:sz w:val="22"/>
          <w:szCs w:val="22"/>
          <w:lang w:eastAsia="fr-FR"/>
        </w:rPr>
      </w:pPr>
      <w:r>
        <w:rPr>
          <w:rFonts w:eastAsia="Times New Roman"/>
          <w:b/>
          <w:bCs/>
          <w:iCs/>
          <w:smallCaps/>
          <w:color w:val="006600"/>
          <w:sz w:val="22"/>
          <w:szCs w:val="22"/>
          <w:lang w:eastAsia="fr-FR"/>
        </w:rPr>
        <w:t xml:space="preserve">Samedi 16 </w:t>
      </w:r>
      <w:r w:rsidR="007E48EF">
        <w:rPr>
          <w:rFonts w:eastAsia="Times New Roman"/>
          <w:b/>
          <w:bCs/>
          <w:iCs/>
          <w:smallCaps/>
          <w:color w:val="006600"/>
          <w:sz w:val="22"/>
          <w:szCs w:val="22"/>
          <w:lang w:eastAsia="fr-FR"/>
        </w:rPr>
        <w:t>novembre</w:t>
      </w:r>
      <w:r>
        <w:rPr>
          <w:rFonts w:eastAsia="Times New Roman"/>
          <w:b/>
          <w:bCs/>
          <w:iCs/>
          <w:smallCaps/>
          <w:color w:val="006600"/>
          <w:sz w:val="22"/>
          <w:szCs w:val="22"/>
          <w:lang w:eastAsia="fr-FR"/>
        </w:rPr>
        <w:t xml:space="preserve"> à 20 heures : Repas et surprises</w:t>
      </w:r>
    </w:p>
    <w:p w:rsidR="009D2D37" w:rsidRDefault="009D2D37" w:rsidP="001B112D">
      <w:pPr>
        <w:jc w:val="both"/>
        <w:rPr>
          <w:color w:val="262626" w:themeColor="text1" w:themeTint="D9"/>
          <w:sz w:val="22"/>
          <w:szCs w:val="22"/>
        </w:rPr>
      </w:pPr>
      <w:r>
        <w:rPr>
          <w:color w:val="262626" w:themeColor="text1" w:themeTint="D9"/>
          <w:sz w:val="22"/>
          <w:szCs w:val="22"/>
        </w:rPr>
        <w:t>Nous avons le plaisir de vous convier à un repas au restaurant « La Traversée de Paris » (45 rue Poliveau, 75005 Paris) à deux pas du Jardin des Plantes, en présence d’</w:t>
      </w:r>
      <w:r w:rsidR="00C92186">
        <w:rPr>
          <w:color w:val="262626" w:themeColor="text1" w:themeTint="D9"/>
          <w:sz w:val="22"/>
          <w:szCs w:val="22"/>
        </w:rPr>
        <w:t>Alain Fl</w:t>
      </w:r>
      <w:r>
        <w:rPr>
          <w:color w:val="262626" w:themeColor="text1" w:themeTint="D9"/>
          <w:sz w:val="22"/>
          <w:szCs w:val="22"/>
        </w:rPr>
        <w:t>eis</w:t>
      </w:r>
      <w:r w:rsidR="0006320B">
        <w:rPr>
          <w:color w:val="262626" w:themeColor="text1" w:themeTint="D9"/>
          <w:sz w:val="22"/>
          <w:szCs w:val="22"/>
        </w:rPr>
        <w:t>c</w:t>
      </w:r>
      <w:r>
        <w:rPr>
          <w:color w:val="262626" w:themeColor="text1" w:themeTint="D9"/>
          <w:sz w:val="22"/>
          <w:szCs w:val="22"/>
        </w:rPr>
        <w:t xml:space="preserve">her, scénographe de </w:t>
      </w:r>
      <w:r w:rsidR="00540BC1">
        <w:rPr>
          <w:color w:val="262626" w:themeColor="text1" w:themeTint="D9"/>
          <w:sz w:val="22"/>
          <w:szCs w:val="22"/>
        </w:rPr>
        <w:t>l’exposition</w:t>
      </w:r>
      <w:r w:rsidR="0006320B">
        <w:rPr>
          <w:color w:val="262626" w:themeColor="text1" w:themeTint="D9"/>
          <w:sz w:val="22"/>
          <w:szCs w:val="22"/>
        </w:rPr>
        <w:t xml:space="preserve"> et de Dominique Viart, directeur scientifique</w:t>
      </w:r>
      <w:r w:rsidR="00540BC1">
        <w:rPr>
          <w:color w:val="262626" w:themeColor="text1" w:themeTint="D9"/>
          <w:sz w:val="22"/>
          <w:szCs w:val="22"/>
        </w:rPr>
        <w:t>. (Prix du repas : 25</w:t>
      </w:r>
      <w:r>
        <w:rPr>
          <w:color w:val="262626" w:themeColor="text1" w:themeTint="D9"/>
          <w:sz w:val="22"/>
          <w:szCs w:val="22"/>
        </w:rPr>
        <w:t> € avec apéritif, entrée, plat, dessert et vin</w:t>
      </w:r>
      <w:r w:rsidR="00540BC1">
        <w:rPr>
          <w:color w:val="262626" w:themeColor="text1" w:themeTint="D9"/>
          <w:sz w:val="22"/>
          <w:szCs w:val="22"/>
        </w:rPr>
        <w:t> ; règlement sur place par espèces ou chèque à l’ordre de l’ALCS)</w:t>
      </w:r>
      <w:r>
        <w:rPr>
          <w:color w:val="262626" w:themeColor="text1" w:themeTint="D9"/>
          <w:sz w:val="22"/>
          <w:szCs w:val="22"/>
        </w:rPr>
        <w:t>.</w:t>
      </w:r>
      <w:r w:rsidR="007E48EF">
        <w:rPr>
          <w:color w:val="262626" w:themeColor="text1" w:themeTint="D9"/>
          <w:sz w:val="22"/>
          <w:szCs w:val="22"/>
        </w:rPr>
        <w:t xml:space="preserve"> Ce repas sera l’occasion d’échanges</w:t>
      </w:r>
      <w:r w:rsidR="00D31712">
        <w:rPr>
          <w:color w:val="262626" w:themeColor="text1" w:themeTint="D9"/>
          <w:sz w:val="22"/>
          <w:szCs w:val="22"/>
        </w:rPr>
        <w:t xml:space="preserve"> ; </w:t>
      </w:r>
      <w:r w:rsidR="008A6DD7">
        <w:rPr>
          <w:color w:val="262626" w:themeColor="text1" w:themeTint="D9"/>
          <w:sz w:val="22"/>
          <w:szCs w:val="22"/>
        </w:rPr>
        <w:t>il</w:t>
      </w:r>
      <w:r w:rsidR="00D31712">
        <w:rPr>
          <w:color w:val="262626" w:themeColor="text1" w:themeTint="D9"/>
          <w:sz w:val="22"/>
          <w:szCs w:val="22"/>
        </w:rPr>
        <w:t xml:space="preserve"> permettra </w:t>
      </w:r>
      <w:r w:rsidR="007E48EF">
        <w:rPr>
          <w:color w:val="262626" w:themeColor="text1" w:themeTint="D9"/>
          <w:sz w:val="22"/>
          <w:szCs w:val="22"/>
        </w:rPr>
        <w:t>aussi de mieux connaître certains aspects de l’œuvre de l’écrivain</w:t>
      </w:r>
      <w:r w:rsidR="00D31712">
        <w:rPr>
          <w:color w:val="262626" w:themeColor="text1" w:themeTint="D9"/>
          <w:sz w:val="22"/>
          <w:szCs w:val="22"/>
        </w:rPr>
        <w:t>…</w:t>
      </w:r>
    </w:p>
    <w:p w:rsidR="009D2D37" w:rsidRDefault="009D2D37" w:rsidP="001B112D">
      <w:pPr>
        <w:jc w:val="both"/>
        <w:rPr>
          <w:color w:val="262626" w:themeColor="text1" w:themeTint="D9"/>
          <w:sz w:val="22"/>
          <w:szCs w:val="22"/>
        </w:rPr>
      </w:pPr>
    </w:p>
    <w:p w:rsidR="007E48EF" w:rsidRDefault="009D2D37" w:rsidP="007E48EF">
      <w:pPr>
        <w:jc w:val="center"/>
        <w:rPr>
          <w:color w:val="262626" w:themeColor="text1" w:themeTint="D9"/>
          <w:sz w:val="22"/>
          <w:szCs w:val="22"/>
        </w:rPr>
      </w:pPr>
      <w:r w:rsidRPr="007E48EF">
        <w:rPr>
          <w:color w:val="262626" w:themeColor="text1" w:themeTint="D9"/>
          <w:sz w:val="22"/>
          <w:szCs w:val="22"/>
        </w:rPr>
        <w:t>Le nombre de places étant limité, merci de bien vouloir no</w:t>
      </w:r>
      <w:r w:rsidR="007E48EF">
        <w:rPr>
          <w:color w:val="262626" w:themeColor="text1" w:themeTint="D9"/>
          <w:sz w:val="22"/>
          <w:szCs w:val="22"/>
        </w:rPr>
        <w:t xml:space="preserve">us </w:t>
      </w:r>
      <w:r w:rsidR="008A6DD7">
        <w:rPr>
          <w:color w:val="262626" w:themeColor="text1" w:themeTint="D9"/>
          <w:sz w:val="22"/>
          <w:szCs w:val="22"/>
        </w:rPr>
        <w:t>informer de</w:t>
      </w:r>
      <w:r w:rsidR="007E48EF">
        <w:rPr>
          <w:color w:val="262626" w:themeColor="text1" w:themeTint="D9"/>
          <w:sz w:val="22"/>
          <w:szCs w:val="22"/>
        </w:rPr>
        <w:t xml:space="preserve"> votre participation</w:t>
      </w:r>
    </w:p>
    <w:p w:rsidR="007E48EF" w:rsidRDefault="007E48EF" w:rsidP="007E48EF">
      <w:pPr>
        <w:jc w:val="center"/>
        <w:rPr>
          <w:color w:val="262626" w:themeColor="text1" w:themeTint="D9"/>
          <w:sz w:val="22"/>
          <w:szCs w:val="22"/>
        </w:rPr>
      </w:pPr>
      <w:r>
        <w:rPr>
          <w:color w:val="262626" w:themeColor="text1" w:themeTint="D9"/>
          <w:sz w:val="22"/>
          <w:szCs w:val="22"/>
        </w:rPr>
        <w:t xml:space="preserve">AVANT LE </w:t>
      </w:r>
      <w:r w:rsidR="006F0096">
        <w:rPr>
          <w:color w:val="262626" w:themeColor="text1" w:themeTint="D9"/>
          <w:sz w:val="22"/>
          <w:szCs w:val="22"/>
        </w:rPr>
        <w:t>31</w:t>
      </w:r>
      <w:r>
        <w:rPr>
          <w:color w:val="262626" w:themeColor="text1" w:themeTint="D9"/>
          <w:sz w:val="22"/>
          <w:szCs w:val="22"/>
        </w:rPr>
        <w:t> OCTOBRE</w:t>
      </w:r>
    </w:p>
    <w:p w:rsidR="009D2D37" w:rsidRPr="007E48EF" w:rsidRDefault="009D2D37" w:rsidP="007E48EF">
      <w:pPr>
        <w:jc w:val="center"/>
        <w:rPr>
          <w:color w:val="262626" w:themeColor="text1" w:themeTint="D9"/>
          <w:sz w:val="22"/>
          <w:szCs w:val="22"/>
        </w:rPr>
      </w:pPr>
      <w:r w:rsidRPr="007E48EF">
        <w:rPr>
          <w:color w:val="262626" w:themeColor="text1" w:themeTint="D9"/>
          <w:sz w:val="22"/>
          <w:szCs w:val="22"/>
        </w:rPr>
        <w:t xml:space="preserve">à l’adresse mail suivante : </w:t>
      </w:r>
      <w:hyperlink r:id="rId12" w:history="1">
        <w:r w:rsidRPr="007E48EF">
          <w:rPr>
            <w:rStyle w:val="Lienhypertexte"/>
            <w:sz w:val="22"/>
            <w:szCs w:val="22"/>
          </w:rPr>
          <w:t>babouss@aol.com</w:t>
        </w:r>
      </w:hyperlink>
    </w:p>
    <w:p w:rsidR="00C92186" w:rsidRDefault="00C92186" w:rsidP="001B112D">
      <w:pPr>
        <w:jc w:val="both"/>
        <w:rPr>
          <w:color w:val="262626" w:themeColor="text1" w:themeTint="D9"/>
          <w:sz w:val="22"/>
          <w:szCs w:val="22"/>
        </w:rPr>
      </w:pPr>
    </w:p>
    <w:p w:rsidR="008A6DD7" w:rsidRDefault="008A6DD7" w:rsidP="001B112D">
      <w:pPr>
        <w:jc w:val="both"/>
        <w:rPr>
          <w:color w:val="262626" w:themeColor="text1" w:themeTint="D9"/>
          <w:sz w:val="22"/>
          <w:szCs w:val="22"/>
        </w:rPr>
      </w:pPr>
      <w:r>
        <w:rPr>
          <w:color w:val="262626" w:themeColor="text1" w:themeTint="D9"/>
          <w:sz w:val="22"/>
          <w:szCs w:val="22"/>
        </w:rPr>
        <w:t>Il est naturellement possible de venir accompagné. Merci dans ce cas de nous en informer.</w:t>
      </w:r>
    </w:p>
    <w:p w:rsidR="008A6DD7" w:rsidRPr="00BB0B12" w:rsidRDefault="008A6DD7" w:rsidP="001B112D">
      <w:pPr>
        <w:jc w:val="both"/>
        <w:rPr>
          <w:color w:val="262626" w:themeColor="text1" w:themeTint="D9"/>
          <w:sz w:val="22"/>
          <w:szCs w:val="22"/>
        </w:rPr>
      </w:pPr>
    </w:p>
    <w:p w:rsidR="00132C5A" w:rsidRPr="003B6A56" w:rsidRDefault="00C92186" w:rsidP="00132C5A">
      <w:pPr>
        <w:shd w:val="clear" w:color="auto" w:fill="FFFFFF"/>
        <w:spacing w:after="120"/>
        <w:rPr>
          <w:rFonts w:eastAsia="Times New Roman"/>
          <w:b/>
          <w:smallCaps/>
          <w:color w:val="006600"/>
          <w:sz w:val="22"/>
          <w:szCs w:val="22"/>
          <w:lang w:eastAsia="fr-FR"/>
        </w:rPr>
      </w:pPr>
      <w:r>
        <w:rPr>
          <w:rFonts w:eastAsia="Times New Roman"/>
          <w:b/>
          <w:bCs/>
          <w:iCs/>
          <w:smallCaps/>
          <w:color w:val="006600"/>
          <w:sz w:val="22"/>
          <w:szCs w:val="22"/>
          <w:lang w:eastAsia="fr-FR"/>
        </w:rPr>
        <w:t xml:space="preserve">Dimanche 17 </w:t>
      </w:r>
      <w:r w:rsidR="007E48EF">
        <w:rPr>
          <w:rFonts w:eastAsia="Times New Roman"/>
          <w:b/>
          <w:bCs/>
          <w:iCs/>
          <w:smallCaps/>
          <w:color w:val="006600"/>
          <w:sz w:val="22"/>
          <w:szCs w:val="22"/>
          <w:lang w:eastAsia="fr-FR"/>
        </w:rPr>
        <w:t>novem</w:t>
      </w:r>
      <w:r>
        <w:rPr>
          <w:rFonts w:eastAsia="Times New Roman"/>
          <w:b/>
          <w:bCs/>
          <w:iCs/>
          <w:smallCaps/>
          <w:color w:val="006600"/>
          <w:sz w:val="22"/>
          <w:szCs w:val="22"/>
          <w:lang w:eastAsia="fr-FR"/>
        </w:rPr>
        <w:t>bre à 11 heures : V</w:t>
      </w:r>
      <w:r w:rsidR="00132C5A">
        <w:rPr>
          <w:rFonts w:eastAsia="Times New Roman"/>
          <w:b/>
          <w:bCs/>
          <w:iCs/>
          <w:smallCaps/>
          <w:color w:val="006600"/>
          <w:sz w:val="22"/>
          <w:szCs w:val="22"/>
          <w:lang w:eastAsia="fr-FR"/>
        </w:rPr>
        <w:t>isite guidée</w:t>
      </w:r>
      <w:r>
        <w:rPr>
          <w:rFonts w:eastAsia="Times New Roman"/>
          <w:b/>
          <w:bCs/>
          <w:iCs/>
          <w:smallCaps/>
          <w:color w:val="006600"/>
          <w:sz w:val="22"/>
          <w:szCs w:val="22"/>
          <w:lang w:eastAsia="fr-FR"/>
        </w:rPr>
        <w:t xml:space="preserve"> de l’exposition</w:t>
      </w:r>
    </w:p>
    <w:p w:rsidR="001B112D" w:rsidRDefault="007E48EF" w:rsidP="001B112D">
      <w:pPr>
        <w:jc w:val="both"/>
        <w:rPr>
          <w:color w:val="262626" w:themeColor="text1" w:themeTint="D9"/>
          <w:sz w:val="22"/>
          <w:szCs w:val="22"/>
        </w:rPr>
      </w:pPr>
      <w:r>
        <w:rPr>
          <w:color w:val="262626" w:themeColor="text1" w:themeTint="D9"/>
          <w:sz w:val="22"/>
          <w:szCs w:val="22"/>
        </w:rPr>
        <w:t xml:space="preserve">Une visite guidée spécialement réservée aux adhérents </w:t>
      </w:r>
      <w:r w:rsidR="00C5579E">
        <w:rPr>
          <w:color w:val="262626" w:themeColor="text1" w:themeTint="D9"/>
          <w:sz w:val="22"/>
          <w:szCs w:val="22"/>
        </w:rPr>
        <w:t>aura lieu le dimanche 17 novembre</w:t>
      </w:r>
      <w:r>
        <w:rPr>
          <w:color w:val="262626" w:themeColor="text1" w:themeTint="D9"/>
          <w:sz w:val="22"/>
          <w:szCs w:val="22"/>
        </w:rPr>
        <w:t>. Rendez-vous à 10 h 45 devant l’entrée principale (côté esplanade) du Centre Pompidou.</w:t>
      </w:r>
    </w:p>
    <w:p w:rsidR="007E48EF" w:rsidRPr="00BB0B12" w:rsidRDefault="00D31712" w:rsidP="001B112D">
      <w:pPr>
        <w:jc w:val="both"/>
        <w:rPr>
          <w:color w:val="262626" w:themeColor="text1" w:themeTint="D9"/>
          <w:sz w:val="22"/>
          <w:szCs w:val="22"/>
        </w:rPr>
      </w:pPr>
      <w:r>
        <w:rPr>
          <w:color w:val="262626" w:themeColor="text1" w:themeTint="D9"/>
          <w:sz w:val="22"/>
          <w:szCs w:val="22"/>
        </w:rPr>
        <w:t xml:space="preserve">Pour une bonne organisation de la visite, nous vous serions reconnaissants de bien vouloir également nous prévenir de votre </w:t>
      </w:r>
      <w:r w:rsidR="008A6DD7">
        <w:rPr>
          <w:color w:val="262626" w:themeColor="text1" w:themeTint="D9"/>
          <w:sz w:val="22"/>
          <w:szCs w:val="22"/>
        </w:rPr>
        <w:t>venue avant le 16 octobre</w:t>
      </w:r>
      <w:r>
        <w:rPr>
          <w:color w:val="262626" w:themeColor="text1" w:themeTint="D9"/>
          <w:sz w:val="22"/>
          <w:szCs w:val="22"/>
        </w:rPr>
        <w:t>.</w:t>
      </w:r>
    </w:p>
    <w:p w:rsidR="001B112D" w:rsidRPr="00BB0B12" w:rsidRDefault="001B112D" w:rsidP="001B112D">
      <w:pPr>
        <w:jc w:val="both"/>
        <w:rPr>
          <w:color w:val="262626" w:themeColor="text1" w:themeTint="D9"/>
          <w:sz w:val="22"/>
          <w:szCs w:val="22"/>
        </w:rPr>
      </w:pPr>
    </w:p>
    <w:p w:rsidR="00132C5A" w:rsidRPr="005B7815" w:rsidRDefault="00132C5A" w:rsidP="00132C5A">
      <w:pPr>
        <w:pStyle w:val="Paragraphedeliste"/>
        <w:numPr>
          <w:ilvl w:val="0"/>
          <w:numId w:val="2"/>
        </w:numPr>
        <w:shd w:val="clear" w:color="auto" w:fill="D9D9D9" w:themeFill="background1" w:themeFillShade="D9"/>
        <w:spacing w:before="120"/>
        <w:ind w:left="357" w:hanging="357"/>
        <w:rPr>
          <w:rFonts w:eastAsia="Times New Roman"/>
          <w:color w:val="006600"/>
          <w:szCs w:val="24"/>
          <w:lang w:eastAsia="fr-FR"/>
        </w:rPr>
      </w:pPr>
      <w:r w:rsidRPr="005B7815">
        <w:rPr>
          <w:rFonts w:eastAsia="Times New Roman"/>
          <w:b/>
          <w:bCs/>
          <w:color w:val="006600"/>
          <w:szCs w:val="24"/>
          <w:lang w:eastAsia="fr-FR"/>
        </w:rPr>
        <w:t>Manifestations du centenaire</w:t>
      </w:r>
      <w:r w:rsidR="00670976" w:rsidRPr="005B7815">
        <w:rPr>
          <w:rFonts w:eastAsia="Times New Roman"/>
          <w:b/>
          <w:bCs/>
          <w:color w:val="006600"/>
          <w:szCs w:val="24"/>
          <w:lang w:eastAsia="fr-FR"/>
        </w:rPr>
        <w:t xml:space="preserve"> à venir</w:t>
      </w:r>
    </w:p>
    <w:p w:rsidR="00132C5A" w:rsidRPr="005B7815" w:rsidRDefault="00132C5A" w:rsidP="00D511D1">
      <w:pPr>
        <w:shd w:val="clear" w:color="auto" w:fill="FFFFFF"/>
        <w:spacing w:after="120"/>
        <w:jc w:val="both"/>
        <w:rPr>
          <w:rFonts w:eastAsia="Times New Roman"/>
          <w:color w:val="262626" w:themeColor="text1" w:themeTint="D9"/>
          <w:sz w:val="22"/>
          <w:szCs w:val="22"/>
          <w:lang w:eastAsia="fr-FR"/>
        </w:rPr>
      </w:pPr>
    </w:p>
    <w:p w:rsidR="00D511D1" w:rsidRPr="005B7815" w:rsidRDefault="00D511D1" w:rsidP="00D511D1">
      <w:pPr>
        <w:shd w:val="clear" w:color="auto" w:fill="FFFFFF"/>
        <w:spacing w:after="120"/>
        <w:rPr>
          <w:rFonts w:eastAsia="Times New Roman"/>
          <w:b/>
          <w:smallCaps/>
          <w:color w:val="006600"/>
          <w:sz w:val="22"/>
          <w:szCs w:val="22"/>
          <w:lang w:eastAsia="fr-FR"/>
        </w:rPr>
      </w:pPr>
      <w:r w:rsidRPr="005B7815">
        <w:rPr>
          <w:rFonts w:eastAsia="Times New Roman"/>
          <w:b/>
          <w:bCs/>
          <w:iCs/>
          <w:smallCaps/>
          <w:color w:val="006600"/>
          <w:sz w:val="22"/>
          <w:szCs w:val="22"/>
          <w:lang w:eastAsia="fr-FR"/>
        </w:rPr>
        <w:t>Colloques, journées d’études, expositions</w:t>
      </w:r>
    </w:p>
    <w:p w:rsidR="00132C5A" w:rsidRPr="005B7815" w:rsidRDefault="00670976" w:rsidP="00D511D1">
      <w:pPr>
        <w:shd w:val="clear" w:color="auto" w:fill="FFFFFF"/>
        <w:spacing w:after="120"/>
        <w:jc w:val="both"/>
        <w:rPr>
          <w:rFonts w:eastAsia="Times New Roman"/>
          <w:color w:val="262626" w:themeColor="text1" w:themeTint="D9"/>
          <w:sz w:val="22"/>
          <w:szCs w:val="22"/>
          <w:lang w:eastAsia="fr-FR"/>
        </w:rPr>
      </w:pPr>
      <w:r w:rsidRPr="005B7815">
        <w:rPr>
          <w:rFonts w:eastAsia="Times New Roman"/>
          <w:color w:val="262626" w:themeColor="text1" w:themeTint="D9"/>
          <w:sz w:val="22"/>
          <w:szCs w:val="22"/>
          <w:lang w:eastAsia="fr-FR"/>
        </w:rPr>
        <w:t>L’</w:t>
      </w:r>
      <w:r w:rsidR="00C92186">
        <w:rPr>
          <w:rFonts w:eastAsia="Times New Roman"/>
          <w:color w:val="262626" w:themeColor="text1" w:themeTint="D9"/>
          <w:sz w:val="22"/>
          <w:szCs w:val="22"/>
          <w:lang w:eastAsia="fr-FR"/>
        </w:rPr>
        <w:t xml:space="preserve">automne </w:t>
      </w:r>
      <w:r w:rsidRPr="005B7815">
        <w:rPr>
          <w:rFonts w:eastAsia="Times New Roman"/>
          <w:color w:val="262626" w:themeColor="text1" w:themeTint="D9"/>
          <w:sz w:val="22"/>
          <w:szCs w:val="22"/>
          <w:lang w:eastAsia="fr-FR"/>
        </w:rPr>
        <w:t>2013 est très riche en manifestations organisées autour de l’œuvre de Claude Simon. Un certain nombre d’entre elles auront lieu au second semestre, dont plusieurs sont soutenues par l’ALCS.</w:t>
      </w:r>
    </w:p>
    <w:p w:rsidR="00670976" w:rsidRPr="005B7815" w:rsidRDefault="00670976" w:rsidP="005B7815">
      <w:pPr>
        <w:spacing w:after="120"/>
        <w:ind w:left="284" w:hanging="284"/>
        <w:jc w:val="both"/>
        <w:rPr>
          <w:color w:val="262626" w:themeColor="text1" w:themeTint="D9"/>
          <w:sz w:val="22"/>
          <w:szCs w:val="22"/>
        </w:rPr>
      </w:pPr>
      <w:r w:rsidRPr="005B7815">
        <w:rPr>
          <w:color w:val="262626" w:themeColor="text1" w:themeTint="D9"/>
          <w:sz w:val="22"/>
          <w:szCs w:val="22"/>
        </w:rPr>
        <w:t>10 octobre 2013, Université de Bretagne Occidentale, Brest : « Claude Simon. Correspondances ». Journée d’é</w:t>
      </w:r>
      <w:r w:rsidR="00D511D1" w:rsidRPr="005B7815">
        <w:rPr>
          <w:color w:val="262626" w:themeColor="text1" w:themeTint="D9"/>
          <w:sz w:val="22"/>
          <w:szCs w:val="22"/>
        </w:rPr>
        <w:t>tude organisée par Sophie Guermè</w:t>
      </w:r>
      <w:r w:rsidRPr="005B7815">
        <w:rPr>
          <w:color w:val="262626" w:themeColor="text1" w:themeTint="D9"/>
          <w:sz w:val="22"/>
          <w:szCs w:val="22"/>
        </w:rPr>
        <w:t>s.</w:t>
      </w:r>
    </w:p>
    <w:p w:rsidR="00670976" w:rsidRPr="005B7815" w:rsidRDefault="00670976" w:rsidP="005B7815">
      <w:pPr>
        <w:spacing w:after="120"/>
        <w:ind w:left="284" w:hanging="284"/>
        <w:jc w:val="both"/>
        <w:rPr>
          <w:color w:val="262626" w:themeColor="text1" w:themeTint="D9"/>
          <w:sz w:val="22"/>
          <w:szCs w:val="22"/>
        </w:rPr>
      </w:pPr>
      <w:r w:rsidRPr="005B7815">
        <w:rPr>
          <w:color w:val="262626" w:themeColor="text1" w:themeTint="D9"/>
          <w:sz w:val="22"/>
          <w:szCs w:val="22"/>
        </w:rPr>
        <w:t>11 octobr</w:t>
      </w:r>
      <w:r w:rsidR="00D511D1" w:rsidRPr="005B7815">
        <w:rPr>
          <w:color w:val="262626" w:themeColor="text1" w:themeTint="D9"/>
          <w:sz w:val="22"/>
          <w:szCs w:val="22"/>
        </w:rPr>
        <w:t>e 2013, Université de Perpignan</w:t>
      </w:r>
      <w:r w:rsidRPr="005B7815">
        <w:rPr>
          <w:color w:val="262626" w:themeColor="text1" w:themeTint="D9"/>
          <w:sz w:val="22"/>
          <w:szCs w:val="22"/>
        </w:rPr>
        <w:t> : « Claude Simon. Rencontres »</w:t>
      </w:r>
      <w:r w:rsidR="00D511D1" w:rsidRPr="005B7815">
        <w:rPr>
          <w:color w:val="262626" w:themeColor="text1" w:themeTint="D9"/>
          <w:sz w:val="22"/>
          <w:szCs w:val="22"/>
        </w:rPr>
        <w:t>. Journée d’étude et exposition</w:t>
      </w:r>
      <w:r w:rsidRPr="005B7815">
        <w:rPr>
          <w:color w:val="262626" w:themeColor="text1" w:themeTint="D9"/>
          <w:sz w:val="22"/>
          <w:szCs w:val="22"/>
        </w:rPr>
        <w:t xml:space="preserve"> </w:t>
      </w:r>
      <w:r w:rsidR="00D511D1" w:rsidRPr="005B7815">
        <w:rPr>
          <w:color w:val="262626" w:themeColor="text1" w:themeTint="D9"/>
          <w:sz w:val="22"/>
          <w:szCs w:val="22"/>
        </w:rPr>
        <w:t>organisées par</w:t>
      </w:r>
      <w:r w:rsidRPr="005B7815">
        <w:rPr>
          <w:color w:val="262626" w:themeColor="text1" w:themeTint="D9"/>
          <w:sz w:val="22"/>
          <w:szCs w:val="22"/>
        </w:rPr>
        <w:t xml:space="preserve"> Anne-Lise Blanc et Françoise Mignon.</w:t>
      </w:r>
    </w:p>
    <w:p w:rsidR="00670976" w:rsidRPr="005B7815" w:rsidRDefault="00670976" w:rsidP="005B7815">
      <w:pPr>
        <w:spacing w:after="120"/>
        <w:ind w:left="284" w:hanging="284"/>
        <w:jc w:val="both"/>
        <w:rPr>
          <w:rFonts w:eastAsia="Times New Roman"/>
          <w:color w:val="262626" w:themeColor="text1" w:themeTint="D9"/>
          <w:sz w:val="22"/>
          <w:szCs w:val="22"/>
        </w:rPr>
      </w:pPr>
      <w:r w:rsidRPr="005B7815">
        <w:rPr>
          <w:rFonts w:eastAsia="Times New Roman"/>
          <w:color w:val="262626" w:themeColor="text1" w:themeTint="D9"/>
          <w:sz w:val="22"/>
          <w:szCs w:val="22"/>
        </w:rPr>
        <w:t>Le 12</w:t>
      </w:r>
      <w:r w:rsidR="00D511D1" w:rsidRPr="005B7815">
        <w:rPr>
          <w:rFonts w:eastAsia="Times New Roman"/>
          <w:color w:val="262626" w:themeColor="text1" w:themeTint="D9"/>
          <w:sz w:val="22"/>
          <w:szCs w:val="22"/>
        </w:rPr>
        <w:t xml:space="preserve"> octobre à Céret (Pyrénées-Orientales) :</w:t>
      </w:r>
      <w:r w:rsidRPr="005B7815">
        <w:rPr>
          <w:rFonts w:eastAsia="Times New Roman"/>
          <w:color w:val="262626" w:themeColor="text1" w:themeTint="D9"/>
          <w:sz w:val="22"/>
          <w:szCs w:val="22"/>
        </w:rPr>
        <w:t xml:space="preserve"> «</w:t>
      </w:r>
      <w:r w:rsidR="00D511D1" w:rsidRPr="005B7815">
        <w:rPr>
          <w:rFonts w:eastAsia="Times New Roman"/>
          <w:color w:val="262626" w:themeColor="text1" w:themeTint="D9"/>
          <w:sz w:val="22"/>
          <w:szCs w:val="22"/>
        </w:rPr>
        <w:t> </w:t>
      </w:r>
      <w:r w:rsidRPr="005B7815">
        <w:rPr>
          <w:rFonts w:eastAsia="Times New Roman"/>
          <w:color w:val="262626" w:themeColor="text1" w:themeTint="D9"/>
          <w:sz w:val="22"/>
          <w:szCs w:val="22"/>
        </w:rPr>
        <w:t>Claude Simon et ses peintres », sous la direction de Nathalie Gallisot, directrice de musée d’art moderne.</w:t>
      </w:r>
    </w:p>
    <w:p w:rsidR="00670976" w:rsidRPr="005B7815" w:rsidRDefault="00670976" w:rsidP="005B7815">
      <w:pPr>
        <w:autoSpaceDE w:val="0"/>
        <w:autoSpaceDN w:val="0"/>
        <w:adjustRightInd w:val="0"/>
        <w:spacing w:after="120"/>
        <w:ind w:left="284" w:hanging="284"/>
        <w:jc w:val="both"/>
        <w:rPr>
          <w:rFonts w:eastAsia="Times New Roman"/>
          <w:color w:val="262626" w:themeColor="text1" w:themeTint="D9"/>
          <w:sz w:val="22"/>
          <w:szCs w:val="22"/>
        </w:rPr>
      </w:pPr>
      <w:r w:rsidRPr="005B7815">
        <w:rPr>
          <w:rFonts w:eastAsia="Times New Roman"/>
          <w:color w:val="262626" w:themeColor="text1" w:themeTint="D9"/>
          <w:sz w:val="22"/>
          <w:szCs w:val="22"/>
        </w:rPr>
        <w:t xml:space="preserve">Les 26 et 27 octobre à Arbois : </w:t>
      </w:r>
      <w:hyperlink r:id="rId13" w:history="1">
        <w:r w:rsidRPr="005B7815">
          <w:rPr>
            <w:rFonts w:eastAsia="Times New Roman"/>
            <w:color w:val="262626" w:themeColor="text1" w:themeTint="D9"/>
            <w:sz w:val="22"/>
            <w:szCs w:val="22"/>
          </w:rPr>
          <w:t>Journées Claude Simon, conférences et visite des sites de jeunesse de l’écrivain à Arbois</w:t>
        </w:r>
      </w:hyperlink>
      <w:r w:rsidRPr="005B7815">
        <w:rPr>
          <w:rFonts w:eastAsia="Times New Roman"/>
          <w:color w:val="262626" w:themeColor="text1" w:themeTint="D9"/>
          <w:sz w:val="22"/>
          <w:szCs w:val="22"/>
        </w:rPr>
        <w:t>. Organisation : Agnès Cousin de Ravel, Marie-Claude Fortier et la ville d’Arbois.</w:t>
      </w:r>
    </w:p>
    <w:p w:rsidR="0006320B" w:rsidRDefault="00D511D1" w:rsidP="005B7815">
      <w:pPr>
        <w:spacing w:after="120"/>
        <w:ind w:left="284" w:hanging="284"/>
        <w:jc w:val="both"/>
        <w:rPr>
          <w:rFonts w:eastAsia="Times New Roman"/>
          <w:color w:val="262626" w:themeColor="text1" w:themeTint="D9"/>
          <w:sz w:val="22"/>
          <w:szCs w:val="22"/>
        </w:rPr>
      </w:pPr>
      <w:r w:rsidRPr="005B7815">
        <w:rPr>
          <w:rFonts w:eastAsia="Times New Roman"/>
          <w:color w:val="262626" w:themeColor="text1" w:themeTint="D9"/>
          <w:sz w:val="22"/>
          <w:szCs w:val="22"/>
        </w:rPr>
        <w:t>D</w:t>
      </w:r>
      <w:r w:rsidR="00670976" w:rsidRPr="005B7815">
        <w:rPr>
          <w:rFonts w:eastAsia="Times New Roman"/>
          <w:color w:val="262626" w:themeColor="text1" w:themeTint="D9"/>
          <w:sz w:val="22"/>
          <w:szCs w:val="22"/>
        </w:rPr>
        <w:t>u 9 au 11 novembre, « Autour de Claude Simon » à Lagrasse sous l’égide des Editions Verdier</w:t>
      </w:r>
      <w:r w:rsidR="0006320B">
        <w:rPr>
          <w:rFonts w:eastAsia="Times New Roman"/>
          <w:color w:val="262626" w:themeColor="text1" w:themeTint="D9"/>
          <w:sz w:val="22"/>
          <w:szCs w:val="22"/>
        </w:rPr>
        <w:t>.</w:t>
      </w:r>
    </w:p>
    <w:p w:rsidR="00670976" w:rsidRPr="005B7815" w:rsidRDefault="00D511D1" w:rsidP="005B7815">
      <w:pPr>
        <w:spacing w:after="120"/>
        <w:ind w:left="284" w:hanging="284"/>
        <w:jc w:val="both"/>
        <w:rPr>
          <w:color w:val="262626" w:themeColor="text1" w:themeTint="D9"/>
          <w:sz w:val="22"/>
          <w:szCs w:val="22"/>
        </w:rPr>
      </w:pPr>
      <w:r w:rsidRPr="005B7815">
        <w:rPr>
          <w:color w:val="262626" w:themeColor="text1" w:themeTint="D9"/>
          <w:sz w:val="22"/>
          <w:szCs w:val="22"/>
        </w:rPr>
        <w:t xml:space="preserve">Le 30 novembre et le </w:t>
      </w:r>
      <w:r w:rsidR="00670976" w:rsidRPr="005B7815">
        <w:rPr>
          <w:color w:val="262626" w:themeColor="text1" w:themeTint="D9"/>
          <w:sz w:val="22"/>
          <w:szCs w:val="22"/>
        </w:rPr>
        <w:t>1</w:t>
      </w:r>
      <w:r w:rsidR="00670976" w:rsidRPr="005B7815">
        <w:rPr>
          <w:color w:val="262626" w:themeColor="text1" w:themeTint="D9"/>
          <w:sz w:val="22"/>
          <w:szCs w:val="22"/>
          <w:vertAlign w:val="superscript"/>
        </w:rPr>
        <w:t>er</w:t>
      </w:r>
      <w:r w:rsidR="00670976" w:rsidRPr="005B7815">
        <w:rPr>
          <w:color w:val="262626" w:themeColor="text1" w:themeTint="D9"/>
          <w:sz w:val="22"/>
          <w:szCs w:val="22"/>
        </w:rPr>
        <w:t xml:space="preserve"> décembre 2013, Université de Cologne : « Claude Simon en Allemagne ». Colloque et exposition, dirigés par Irene Albers et Wolfram Nitsch.</w:t>
      </w:r>
    </w:p>
    <w:p w:rsidR="0006320B" w:rsidRPr="005B7815" w:rsidRDefault="0006320B" w:rsidP="0006320B">
      <w:pPr>
        <w:spacing w:after="120"/>
        <w:ind w:left="284" w:hanging="284"/>
        <w:jc w:val="both"/>
        <w:rPr>
          <w:rFonts w:eastAsia="Times New Roman"/>
          <w:color w:val="262626" w:themeColor="text1" w:themeTint="D9"/>
          <w:sz w:val="22"/>
          <w:szCs w:val="22"/>
        </w:rPr>
      </w:pPr>
      <w:r>
        <w:rPr>
          <w:rFonts w:eastAsia="Times New Roman"/>
          <w:color w:val="262626" w:themeColor="text1" w:themeTint="D9"/>
          <w:sz w:val="22"/>
          <w:szCs w:val="22"/>
        </w:rPr>
        <w:t>D</w:t>
      </w:r>
      <w:r w:rsidRPr="005B7815">
        <w:rPr>
          <w:rFonts w:eastAsia="Times New Roman"/>
          <w:color w:val="262626" w:themeColor="text1" w:themeTint="D9"/>
          <w:sz w:val="22"/>
          <w:szCs w:val="22"/>
        </w:rPr>
        <w:t>u 14 décembre au 8 mars 2014, une exposition au Centre Joë Bousquet à Carcassonne.</w:t>
      </w:r>
    </w:p>
    <w:p w:rsidR="00D511D1" w:rsidRPr="005B7815" w:rsidRDefault="00D511D1" w:rsidP="00D511D1">
      <w:pPr>
        <w:spacing w:after="120"/>
        <w:jc w:val="both"/>
        <w:rPr>
          <w:color w:val="262626" w:themeColor="text1" w:themeTint="D9"/>
          <w:sz w:val="22"/>
          <w:szCs w:val="22"/>
        </w:rPr>
      </w:pPr>
    </w:p>
    <w:p w:rsidR="00D511D1" w:rsidRPr="005B7815" w:rsidRDefault="00D511D1" w:rsidP="00D511D1">
      <w:pPr>
        <w:spacing w:after="120"/>
        <w:jc w:val="both"/>
        <w:rPr>
          <w:color w:val="262626" w:themeColor="text1" w:themeTint="D9"/>
          <w:sz w:val="22"/>
          <w:szCs w:val="22"/>
        </w:rPr>
      </w:pPr>
      <w:r w:rsidRPr="005B7815">
        <w:rPr>
          <w:color w:val="262626" w:themeColor="text1" w:themeTint="D9"/>
          <w:sz w:val="22"/>
          <w:szCs w:val="22"/>
        </w:rPr>
        <w:t xml:space="preserve">La liste détaillée de ces manifestations est très régulièrement mise à jour sur le site web de l’association : </w:t>
      </w:r>
      <w:hyperlink r:id="rId14" w:history="1">
        <w:r w:rsidRPr="005B7815">
          <w:rPr>
            <w:rStyle w:val="Lienhypertexte"/>
            <w:color w:val="262626" w:themeColor="text1" w:themeTint="D9"/>
            <w:sz w:val="22"/>
            <w:szCs w:val="22"/>
          </w:rPr>
          <w:t>http://associationclaudesimon.org/4/centenaire-2013/</w:t>
        </w:r>
      </w:hyperlink>
      <w:r w:rsidRPr="005B7815">
        <w:rPr>
          <w:color w:val="262626" w:themeColor="text1" w:themeTint="D9"/>
          <w:sz w:val="22"/>
          <w:szCs w:val="22"/>
        </w:rPr>
        <w:t>.</w:t>
      </w:r>
    </w:p>
    <w:p w:rsidR="00D511D1" w:rsidRPr="005B7815" w:rsidRDefault="00D511D1" w:rsidP="00D511D1">
      <w:pPr>
        <w:spacing w:after="120"/>
        <w:jc w:val="both"/>
        <w:rPr>
          <w:color w:val="262626" w:themeColor="text1" w:themeTint="D9"/>
          <w:sz w:val="22"/>
          <w:szCs w:val="22"/>
        </w:rPr>
      </w:pPr>
    </w:p>
    <w:p w:rsidR="00D511D1" w:rsidRPr="005B7815" w:rsidRDefault="00D511D1" w:rsidP="00D511D1">
      <w:pPr>
        <w:shd w:val="clear" w:color="auto" w:fill="FFFFFF"/>
        <w:spacing w:after="120"/>
        <w:rPr>
          <w:rFonts w:eastAsia="Times New Roman"/>
          <w:b/>
          <w:smallCaps/>
          <w:color w:val="006600"/>
          <w:sz w:val="22"/>
          <w:szCs w:val="22"/>
          <w:lang w:eastAsia="fr-FR"/>
        </w:rPr>
      </w:pPr>
      <w:r w:rsidRPr="005B7815">
        <w:rPr>
          <w:rFonts w:eastAsia="Times New Roman"/>
          <w:b/>
          <w:bCs/>
          <w:iCs/>
          <w:smallCaps/>
          <w:color w:val="006600"/>
          <w:sz w:val="22"/>
          <w:szCs w:val="22"/>
          <w:lang w:eastAsia="fr-FR"/>
        </w:rPr>
        <w:t>Parutions</w:t>
      </w:r>
    </w:p>
    <w:p w:rsidR="00B750B1" w:rsidRPr="005B7815" w:rsidRDefault="00B750B1" w:rsidP="008C2F03">
      <w:pPr>
        <w:spacing w:after="120"/>
        <w:ind w:left="284" w:hanging="284"/>
        <w:jc w:val="both"/>
        <w:rPr>
          <w:color w:val="262626" w:themeColor="text1" w:themeTint="D9"/>
          <w:sz w:val="22"/>
          <w:szCs w:val="22"/>
        </w:rPr>
      </w:pPr>
      <w:r w:rsidRPr="005B7815">
        <w:rPr>
          <w:color w:val="262626" w:themeColor="text1" w:themeTint="D9"/>
          <w:sz w:val="22"/>
          <w:szCs w:val="22"/>
        </w:rPr>
        <w:t xml:space="preserve">Outre ces nombreuses manifestations, </w:t>
      </w:r>
      <w:r w:rsidR="005B7815">
        <w:rPr>
          <w:color w:val="262626" w:themeColor="text1" w:themeTint="D9"/>
          <w:sz w:val="22"/>
          <w:szCs w:val="22"/>
        </w:rPr>
        <w:t>plusieurs</w:t>
      </w:r>
      <w:r w:rsidRPr="005B7815">
        <w:rPr>
          <w:color w:val="262626" w:themeColor="text1" w:themeTint="D9"/>
          <w:sz w:val="22"/>
          <w:szCs w:val="22"/>
        </w:rPr>
        <w:t xml:space="preserve"> parutions sont à </w:t>
      </w:r>
      <w:r w:rsidR="00F11E30">
        <w:rPr>
          <w:color w:val="262626" w:themeColor="text1" w:themeTint="D9"/>
          <w:sz w:val="22"/>
          <w:szCs w:val="22"/>
        </w:rPr>
        <w:t>rappeler</w:t>
      </w:r>
      <w:r w:rsidRPr="005B7815">
        <w:rPr>
          <w:color w:val="262626" w:themeColor="text1" w:themeTint="D9"/>
          <w:sz w:val="22"/>
          <w:szCs w:val="22"/>
        </w:rPr>
        <w:t>.</w:t>
      </w:r>
    </w:p>
    <w:p w:rsidR="00B750B1" w:rsidRPr="005B7815" w:rsidRDefault="00B750B1" w:rsidP="008C2F03">
      <w:pPr>
        <w:spacing w:after="120"/>
        <w:ind w:left="284" w:hanging="284"/>
        <w:jc w:val="both"/>
        <w:rPr>
          <w:i/>
          <w:color w:val="262626" w:themeColor="text1" w:themeTint="D9"/>
          <w:sz w:val="22"/>
          <w:szCs w:val="22"/>
        </w:rPr>
      </w:pPr>
      <w:r w:rsidRPr="005B7815">
        <w:rPr>
          <w:i/>
          <w:color w:val="262626" w:themeColor="text1" w:themeTint="D9"/>
          <w:sz w:val="22"/>
          <w:szCs w:val="22"/>
        </w:rPr>
        <w:t>Œuvres de Claude Simon :</w:t>
      </w:r>
    </w:p>
    <w:p w:rsidR="00B750B1" w:rsidRPr="005B7815" w:rsidRDefault="00B750B1" w:rsidP="008C2F03">
      <w:pPr>
        <w:ind w:left="284" w:hanging="284"/>
        <w:jc w:val="both"/>
        <w:rPr>
          <w:color w:val="262626" w:themeColor="text1" w:themeTint="D9"/>
          <w:sz w:val="22"/>
          <w:szCs w:val="22"/>
        </w:rPr>
      </w:pPr>
      <w:r w:rsidRPr="005B7815">
        <w:rPr>
          <w:i/>
          <w:color w:val="262626" w:themeColor="text1" w:themeTint="D9"/>
          <w:sz w:val="22"/>
          <w:szCs w:val="22"/>
        </w:rPr>
        <w:t>Le Vent</w:t>
      </w:r>
      <w:r w:rsidRPr="005B7815">
        <w:rPr>
          <w:color w:val="262626" w:themeColor="text1" w:themeTint="D9"/>
          <w:sz w:val="22"/>
          <w:szCs w:val="22"/>
        </w:rPr>
        <w:t xml:space="preserve"> et </w:t>
      </w:r>
      <w:r w:rsidRPr="005B7815">
        <w:rPr>
          <w:i/>
          <w:color w:val="262626" w:themeColor="text1" w:themeTint="D9"/>
          <w:sz w:val="22"/>
          <w:szCs w:val="22"/>
        </w:rPr>
        <w:t xml:space="preserve">Histoire, </w:t>
      </w:r>
      <w:r w:rsidRPr="005B7815">
        <w:rPr>
          <w:color w:val="262626" w:themeColor="text1" w:themeTint="D9"/>
          <w:sz w:val="22"/>
          <w:szCs w:val="22"/>
        </w:rPr>
        <w:t>collection « Minuit double ».</w:t>
      </w:r>
    </w:p>
    <w:p w:rsidR="00B750B1" w:rsidRPr="005B7815" w:rsidRDefault="00B750B1" w:rsidP="008C2F03">
      <w:pPr>
        <w:spacing w:after="120"/>
        <w:ind w:left="284" w:hanging="284"/>
        <w:jc w:val="both"/>
        <w:rPr>
          <w:color w:val="262626" w:themeColor="text1" w:themeTint="D9"/>
          <w:sz w:val="22"/>
          <w:szCs w:val="22"/>
        </w:rPr>
      </w:pPr>
      <w:r w:rsidRPr="005B7815">
        <w:rPr>
          <w:i/>
          <w:color w:val="262626" w:themeColor="text1" w:themeTint="D9"/>
          <w:sz w:val="22"/>
          <w:szCs w:val="22"/>
        </w:rPr>
        <w:t xml:space="preserve">Œuvres II, </w:t>
      </w:r>
      <w:r w:rsidRPr="005B7815">
        <w:rPr>
          <w:color w:val="262626" w:themeColor="text1" w:themeTint="D9"/>
          <w:sz w:val="22"/>
          <w:szCs w:val="22"/>
        </w:rPr>
        <w:t>Bibliothèque de la Pléiade, Alastair B. Duncan (dir.) avec Bérénice Bonhomme et David Zemmour.</w:t>
      </w:r>
    </w:p>
    <w:p w:rsidR="00B750B1" w:rsidRPr="005B7815" w:rsidRDefault="00B750B1" w:rsidP="008C2F03">
      <w:pPr>
        <w:spacing w:after="120"/>
        <w:ind w:left="284" w:hanging="284"/>
        <w:jc w:val="both"/>
        <w:rPr>
          <w:i/>
          <w:color w:val="262626" w:themeColor="text1" w:themeTint="D9"/>
          <w:sz w:val="22"/>
          <w:szCs w:val="22"/>
        </w:rPr>
      </w:pPr>
      <w:r w:rsidRPr="005B7815">
        <w:rPr>
          <w:i/>
          <w:color w:val="262626" w:themeColor="text1" w:themeTint="D9"/>
          <w:sz w:val="22"/>
          <w:szCs w:val="22"/>
        </w:rPr>
        <w:t>Autour de l’œuvre de Claude Simon :</w:t>
      </w:r>
    </w:p>
    <w:p w:rsidR="00B750B1" w:rsidRPr="005B7815" w:rsidRDefault="00B750B1" w:rsidP="008C2F03">
      <w:pPr>
        <w:ind w:left="284" w:hanging="284"/>
        <w:jc w:val="both"/>
        <w:rPr>
          <w:color w:val="262626" w:themeColor="text1" w:themeTint="D9"/>
          <w:sz w:val="22"/>
          <w:szCs w:val="22"/>
        </w:rPr>
      </w:pPr>
      <w:r w:rsidRPr="005B7815">
        <w:rPr>
          <w:color w:val="262626" w:themeColor="text1" w:themeTint="D9"/>
          <w:sz w:val="22"/>
          <w:szCs w:val="22"/>
        </w:rPr>
        <w:t xml:space="preserve">Jean-Yves Laurichesse (dir.), </w:t>
      </w:r>
      <w:r w:rsidRPr="005B7815">
        <w:rPr>
          <w:i/>
          <w:color w:val="262626" w:themeColor="text1" w:themeTint="D9"/>
          <w:sz w:val="22"/>
          <w:szCs w:val="22"/>
        </w:rPr>
        <w:t xml:space="preserve">Claude Simon géographe, </w:t>
      </w:r>
      <w:r w:rsidRPr="005B7815">
        <w:rPr>
          <w:color w:val="262626" w:themeColor="text1" w:themeTint="D9"/>
          <w:sz w:val="22"/>
          <w:szCs w:val="22"/>
        </w:rPr>
        <w:t>Classiques Garnier.</w:t>
      </w:r>
    </w:p>
    <w:p w:rsidR="00B750B1" w:rsidRPr="005B7815" w:rsidRDefault="00B750B1" w:rsidP="008C2F03">
      <w:pPr>
        <w:ind w:left="284" w:hanging="284"/>
        <w:jc w:val="both"/>
        <w:rPr>
          <w:color w:val="262626" w:themeColor="text1" w:themeTint="D9"/>
          <w:sz w:val="22"/>
          <w:szCs w:val="22"/>
        </w:rPr>
      </w:pPr>
      <w:r w:rsidRPr="005B7815">
        <w:rPr>
          <w:color w:val="262626" w:themeColor="text1" w:themeTint="D9"/>
          <w:sz w:val="22"/>
          <w:szCs w:val="22"/>
        </w:rPr>
        <w:t xml:space="preserve">Irene Albers et Wolfram Nitsch (dir.), </w:t>
      </w:r>
      <w:r w:rsidRPr="005B7815">
        <w:rPr>
          <w:i/>
          <w:color w:val="262626" w:themeColor="text1" w:themeTint="D9"/>
          <w:sz w:val="22"/>
          <w:szCs w:val="22"/>
        </w:rPr>
        <w:t>Lectures allemandes de Claude Simon</w:t>
      </w:r>
      <w:r w:rsidRPr="005B7815">
        <w:rPr>
          <w:color w:val="262626" w:themeColor="text1" w:themeTint="D9"/>
          <w:sz w:val="22"/>
          <w:szCs w:val="22"/>
        </w:rPr>
        <w:t>, trad. Laurent Cassagnau, Presses universitaires du Septentrion.</w:t>
      </w:r>
    </w:p>
    <w:p w:rsidR="00B750B1" w:rsidRPr="005B7815" w:rsidRDefault="00B750B1" w:rsidP="008C2F03">
      <w:pPr>
        <w:spacing w:after="120"/>
        <w:ind w:left="284" w:hanging="284"/>
        <w:jc w:val="both"/>
        <w:rPr>
          <w:color w:val="262626" w:themeColor="text1" w:themeTint="D9"/>
          <w:sz w:val="22"/>
          <w:szCs w:val="22"/>
        </w:rPr>
      </w:pPr>
      <w:r w:rsidRPr="005B7815">
        <w:rPr>
          <w:color w:val="262626" w:themeColor="text1" w:themeTint="D9"/>
          <w:sz w:val="22"/>
          <w:szCs w:val="22"/>
        </w:rPr>
        <w:t xml:space="preserve">Michel Bertrand (dir.), </w:t>
      </w:r>
      <w:r w:rsidRPr="005B7815">
        <w:rPr>
          <w:i/>
          <w:color w:val="262626" w:themeColor="text1" w:themeTint="D9"/>
          <w:sz w:val="22"/>
          <w:szCs w:val="22"/>
        </w:rPr>
        <w:t>Dictionnaire Claude Simon</w:t>
      </w:r>
      <w:r w:rsidR="00C5579E">
        <w:rPr>
          <w:color w:val="262626" w:themeColor="text1" w:themeTint="D9"/>
          <w:sz w:val="22"/>
          <w:szCs w:val="22"/>
        </w:rPr>
        <w:t>, Champion</w:t>
      </w:r>
      <w:r w:rsidRPr="005B7815">
        <w:rPr>
          <w:color w:val="262626" w:themeColor="text1" w:themeTint="D9"/>
          <w:sz w:val="22"/>
          <w:szCs w:val="22"/>
        </w:rPr>
        <w:t>.</w:t>
      </w:r>
    </w:p>
    <w:p w:rsidR="002A6683" w:rsidRPr="005B7815" w:rsidRDefault="002A6683" w:rsidP="002A6683">
      <w:pPr>
        <w:spacing w:after="120"/>
        <w:rPr>
          <w:color w:val="262626" w:themeColor="text1" w:themeTint="D9"/>
          <w:sz w:val="22"/>
          <w:szCs w:val="22"/>
        </w:rPr>
      </w:pPr>
    </w:p>
    <w:p w:rsidR="002A6683" w:rsidRPr="005B7815" w:rsidRDefault="00C5579E" w:rsidP="002A6683">
      <w:pPr>
        <w:pStyle w:val="Paragraphedeliste"/>
        <w:numPr>
          <w:ilvl w:val="0"/>
          <w:numId w:val="2"/>
        </w:numPr>
        <w:shd w:val="clear" w:color="auto" w:fill="D9D9D9" w:themeFill="background1" w:themeFillShade="D9"/>
        <w:spacing w:before="120"/>
        <w:ind w:left="357" w:hanging="357"/>
        <w:rPr>
          <w:rFonts w:eastAsia="Times New Roman"/>
          <w:color w:val="006600"/>
          <w:szCs w:val="24"/>
          <w:lang w:eastAsia="fr-FR"/>
        </w:rPr>
      </w:pPr>
      <w:r>
        <w:rPr>
          <w:rFonts w:eastAsia="Times New Roman"/>
          <w:b/>
          <w:bCs/>
          <w:color w:val="006600"/>
          <w:szCs w:val="24"/>
          <w:lang w:eastAsia="fr-FR"/>
        </w:rPr>
        <w:t xml:space="preserve">Et toujours, </w:t>
      </w:r>
      <w:r w:rsidR="0006320B">
        <w:rPr>
          <w:rFonts w:eastAsia="Times New Roman"/>
          <w:b/>
          <w:bCs/>
          <w:color w:val="006600"/>
          <w:szCs w:val="24"/>
          <w:lang w:eastAsia="fr-FR"/>
        </w:rPr>
        <w:t xml:space="preserve">les </w:t>
      </w:r>
      <w:r w:rsidR="0006320B" w:rsidRPr="0006320B">
        <w:rPr>
          <w:rFonts w:eastAsia="Times New Roman"/>
          <w:b/>
          <w:bCs/>
          <w:i/>
          <w:color w:val="006600"/>
          <w:szCs w:val="24"/>
          <w:lang w:eastAsia="fr-FR"/>
        </w:rPr>
        <w:t>Cahiers</w:t>
      </w:r>
      <w:r w:rsidR="0006320B">
        <w:rPr>
          <w:rFonts w:eastAsia="Times New Roman"/>
          <w:b/>
          <w:bCs/>
          <w:color w:val="006600"/>
          <w:szCs w:val="24"/>
          <w:lang w:eastAsia="fr-FR"/>
        </w:rPr>
        <w:t xml:space="preserve"> et </w:t>
      </w:r>
      <w:r>
        <w:rPr>
          <w:rFonts w:eastAsia="Times New Roman"/>
          <w:b/>
          <w:bCs/>
          <w:color w:val="006600"/>
          <w:szCs w:val="24"/>
          <w:lang w:eastAsia="fr-FR"/>
        </w:rPr>
        <w:t>le s</w:t>
      </w:r>
      <w:r w:rsidR="002A6683" w:rsidRPr="005B7815">
        <w:rPr>
          <w:rFonts w:eastAsia="Times New Roman"/>
          <w:b/>
          <w:bCs/>
          <w:color w:val="006600"/>
          <w:szCs w:val="24"/>
          <w:lang w:eastAsia="fr-FR"/>
        </w:rPr>
        <w:t>ite web</w:t>
      </w:r>
    </w:p>
    <w:p w:rsidR="002A6683" w:rsidRPr="00BB0B12" w:rsidRDefault="002A6683" w:rsidP="002A6683">
      <w:pPr>
        <w:spacing w:after="120"/>
        <w:jc w:val="both"/>
        <w:rPr>
          <w:rFonts w:eastAsia="Times New Roman"/>
          <w:b/>
          <w:i/>
          <w:color w:val="262626" w:themeColor="text1" w:themeTint="D9"/>
          <w:sz w:val="22"/>
          <w:szCs w:val="22"/>
        </w:rPr>
      </w:pPr>
    </w:p>
    <w:p w:rsidR="0006320B" w:rsidRDefault="0006320B" w:rsidP="002A6683">
      <w:pPr>
        <w:spacing w:after="120"/>
        <w:jc w:val="both"/>
        <w:rPr>
          <w:color w:val="262626" w:themeColor="text1" w:themeTint="D9"/>
          <w:sz w:val="22"/>
          <w:szCs w:val="22"/>
        </w:rPr>
      </w:pPr>
      <w:r>
        <w:rPr>
          <w:color w:val="262626" w:themeColor="text1" w:themeTint="D9"/>
          <w:sz w:val="22"/>
          <w:szCs w:val="22"/>
        </w:rPr>
        <w:t xml:space="preserve">Les négociations avec le nouvel éditeur des </w:t>
      </w:r>
      <w:r w:rsidRPr="0006320B">
        <w:rPr>
          <w:i/>
          <w:color w:val="262626" w:themeColor="text1" w:themeTint="D9"/>
          <w:sz w:val="22"/>
          <w:szCs w:val="22"/>
        </w:rPr>
        <w:t>Cahiers Claude Simon</w:t>
      </w:r>
      <w:r>
        <w:rPr>
          <w:color w:val="262626" w:themeColor="text1" w:themeTint="D9"/>
          <w:sz w:val="22"/>
          <w:szCs w:val="22"/>
        </w:rPr>
        <w:t xml:space="preserve"> touchent à leur terme. Nous ne manquerons pas de vous informe quand, dans le courant de l’automne, la nouvelle convention aura été approuvée par le CA de l’association.</w:t>
      </w:r>
    </w:p>
    <w:p w:rsidR="002A6683" w:rsidRPr="00BB0B12" w:rsidRDefault="0006320B" w:rsidP="002A6683">
      <w:pPr>
        <w:spacing w:after="120"/>
        <w:jc w:val="both"/>
        <w:rPr>
          <w:color w:val="262626" w:themeColor="text1" w:themeTint="D9"/>
          <w:sz w:val="22"/>
          <w:szCs w:val="22"/>
        </w:rPr>
      </w:pPr>
      <w:r>
        <w:rPr>
          <w:color w:val="262626" w:themeColor="text1" w:themeTint="D9"/>
          <w:sz w:val="22"/>
          <w:szCs w:val="22"/>
        </w:rPr>
        <w:t>Enfin, comme toujours, t</w:t>
      </w:r>
      <w:r w:rsidR="00C5579E">
        <w:rPr>
          <w:color w:val="262626" w:themeColor="text1" w:themeTint="D9"/>
          <w:sz w:val="22"/>
          <w:szCs w:val="22"/>
        </w:rPr>
        <w:t>oute l’actualité de l’œuvre, des manifestations et des publications qui lui sont consacrées, ainsi que des bibliographies ou encore des articles critiques sont accessibles sur le site de l’ALCS :</w:t>
      </w:r>
    </w:p>
    <w:p w:rsidR="005D55DC" w:rsidRPr="001E18F1" w:rsidRDefault="004C622F" w:rsidP="009C3F73">
      <w:pPr>
        <w:shd w:val="clear" w:color="auto" w:fill="FFFFFF"/>
        <w:spacing w:after="120"/>
        <w:jc w:val="center"/>
        <w:rPr>
          <w:rFonts w:eastAsia="Times New Roman"/>
          <w:color w:val="262626" w:themeColor="text1" w:themeTint="D9"/>
          <w:sz w:val="36"/>
          <w:szCs w:val="36"/>
          <w:lang w:eastAsia="fr-FR"/>
        </w:rPr>
      </w:pPr>
      <w:hyperlink r:id="rId15" w:tgtFrame="_blank" w:history="1">
        <w:r w:rsidR="005D55DC" w:rsidRPr="001E18F1">
          <w:rPr>
            <w:rFonts w:eastAsia="Times New Roman"/>
            <w:color w:val="262626" w:themeColor="text1" w:themeTint="D9"/>
            <w:sz w:val="36"/>
            <w:szCs w:val="36"/>
            <w:u w:val="single"/>
            <w:lang w:eastAsia="fr-FR"/>
          </w:rPr>
          <w:t>http://associationclaudesimon.org/</w:t>
        </w:r>
      </w:hyperlink>
      <w:r w:rsidR="005D55DC" w:rsidRPr="001E18F1">
        <w:rPr>
          <w:rFonts w:eastAsia="Times New Roman"/>
          <w:color w:val="262626" w:themeColor="text1" w:themeTint="D9"/>
          <w:sz w:val="36"/>
          <w:szCs w:val="36"/>
          <w:lang w:eastAsia="fr-FR"/>
        </w:rPr>
        <w:t>.</w:t>
      </w:r>
    </w:p>
    <w:p w:rsidR="00B750B1" w:rsidRDefault="00B750B1" w:rsidP="006F0096">
      <w:pPr>
        <w:shd w:val="clear" w:color="auto" w:fill="FFFFFF"/>
        <w:spacing w:after="120"/>
        <w:jc w:val="both"/>
        <w:rPr>
          <w:rFonts w:eastAsia="Times New Roman"/>
          <w:color w:val="262626" w:themeColor="text1" w:themeTint="D9"/>
          <w:sz w:val="22"/>
          <w:szCs w:val="22"/>
          <w:lang w:eastAsia="fr-FR"/>
        </w:rPr>
      </w:pPr>
    </w:p>
    <w:p w:rsidR="006F0096" w:rsidRPr="00BB0B12" w:rsidRDefault="006F0096" w:rsidP="006F0096">
      <w:pPr>
        <w:shd w:val="clear" w:color="auto" w:fill="FFFFFF"/>
        <w:spacing w:after="120"/>
        <w:jc w:val="both"/>
        <w:rPr>
          <w:rFonts w:eastAsia="Times New Roman"/>
          <w:color w:val="262626" w:themeColor="text1" w:themeTint="D9"/>
          <w:sz w:val="22"/>
          <w:szCs w:val="22"/>
          <w:lang w:eastAsia="fr-FR"/>
        </w:rPr>
      </w:pPr>
    </w:p>
    <w:p w:rsidR="005D55DC" w:rsidRPr="00BB0B12" w:rsidRDefault="006F0096" w:rsidP="006F0096">
      <w:pPr>
        <w:shd w:val="clear" w:color="auto" w:fill="FFFFFF"/>
        <w:spacing w:after="120"/>
        <w:jc w:val="both"/>
        <w:rPr>
          <w:rFonts w:eastAsia="Times New Roman"/>
          <w:color w:val="262626" w:themeColor="text1" w:themeTint="D9"/>
          <w:sz w:val="22"/>
          <w:szCs w:val="22"/>
          <w:lang w:eastAsia="fr-FR"/>
        </w:rPr>
      </w:pPr>
      <w:r>
        <w:rPr>
          <w:rFonts w:eastAsia="Times New Roman"/>
          <w:color w:val="262626" w:themeColor="text1" w:themeTint="D9"/>
          <w:sz w:val="22"/>
          <w:szCs w:val="22"/>
          <w:lang w:eastAsia="fr-FR"/>
        </w:rPr>
        <w:t xml:space="preserve">PS : Si vous disposez d’une adresse internet, merci de bien vouloir nous la communiquer à l’adresse suivante : </w:t>
      </w:r>
      <w:hyperlink r:id="rId16" w:history="1">
        <w:r w:rsidRPr="00103284">
          <w:rPr>
            <w:rStyle w:val="Lienhypertexte"/>
            <w:rFonts w:eastAsia="Times New Roman"/>
            <w:sz w:val="22"/>
            <w:szCs w:val="22"/>
            <w:lang w:eastAsia="fr-FR"/>
          </w:rPr>
          <w:t>babouss@aol.com</w:t>
        </w:r>
      </w:hyperlink>
      <w:r>
        <w:rPr>
          <w:rFonts w:eastAsia="Times New Roman"/>
          <w:color w:val="262626" w:themeColor="text1" w:themeTint="D9"/>
          <w:sz w:val="22"/>
          <w:szCs w:val="22"/>
          <w:lang w:eastAsia="fr-FR"/>
        </w:rPr>
        <w:t xml:space="preserve"> .</w:t>
      </w:r>
    </w:p>
    <w:sectPr w:rsidR="005D55DC" w:rsidRPr="00BB0B12" w:rsidSect="005B7815">
      <w:type w:val="continuous"/>
      <w:pgSz w:w="11906" w:h="16838"/>
      <w:pgMar w:top="1040" w:right="1134" w:bottom="1418" w:left="1134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273" w:rsidRDefault="004B5273" w:rsidP="003B6A56">
      <w:r>
        <w:separator/>
      </w:r>
    </w:p>
  </w:endnote>
  <w:endnote w:type="continuationSeparator" w:id="0">
    <w:p w:rsidR="004B5273" w:rsidRDefault="004B5273" w:rsidP="003B6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D23" w:rsidRPr="005B7815" w:rsidRDefault="008F6D23" w:rsidP="005B7815">
    <w:pPr>
      <w:pStyle w:val="Pieddepage"/>
      <w:jc w:val="center"/>
      <w:rPr>
        <w:b/>
        <w:color w:val="336600"/>
        <w:sz w:val="20"/>
      </w:rPr>
    </w:pPr>
    <w:r w:rsidRPr="005B7815">
      <w:rPr>
        <w:b/>
        <w:color w:val="336600"/>
        <w:sz w:val="20"/>
      </w:rPr>
      <w:t xml:space="preserve">- </w:t>
    </w:r>
    <w:sdt>
      <w:sdtPr>
        <w:rPr>
          <w:b/>
          <w:color w:val="336600"/>
          <w:sz w:val="20"/>
        </w:rPr>
        <w:id w:val="9229190"/>
        <w:docPartObj>
          <w:docPartGallery w:val="Page Numbers (Bottom of Page)"/>
          <w:docPartUnique/>
        </w:docPartObj>
      </w:sdtPr>
      <w:sdtContent>
        <w:r w:rsidR="004C622F" w:rsidRPr="005B7815">
          <w:rPr>
            <w:b/>
            <w:color w:val="336600"/>
            <w:sz w:val="20"/>
          </w:rPr>
          <w:fldChar w:fldCharType="begin"/>
        </w:r>
        <w:r w:rsidRPr="005B7815">
          <w:rPr>
            <w:b/>
            <w:color w:val="336600"/>
            <w:sz w:val="20"/>
          </w:rPr>
          <w:instrText xml:space="preserve"> PAGE   \* MERGEFORMAT </w:instrText>
        </w:r>
        <w:r w:rsidR="004C622F" w:rsidRPr="005B7815">
          <w:rPr>
            <w:b/>
            <w:color w:val="336600"/>
            <w:sz w:val="20"/>
          </w:rPr>
          <w:fldChar w:fldCharType="separate"/>
        </w:r>
        <w:r w:rsidR="00DE684B">
          <w:rPr>
            <w:b/>
            <w:noProof/>
            <w:color w:val="336600"/>
            <w:sz w:val="20"/>
          </w:rPr>
          <w:t>3</w:t>
        </w:r>
        <w:r w:rsidR="004C622F" w:rsidRPr="005B7815">
          <w:rPr>
            <w:b/>
            <w:color w:val="336600"/>
            <w:sz w:val="20"/>
          </w:rPr>
          <w:fldChar w:fldCharType="end"/>
        </w:r>
        <w:r w:rsidRPr="005B7815">
          <w:rPr>
            <w:b/>
            <w:color w:val="336600"/>
            <w:sz w:val="20"/>
          </w:rPr>
          <w:t xml:space="preserve"> -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D23" w:rsidRPr="008C2F03" w:rsidRDefault="008F6D23" w:rsidP="00BB0B12">
    <w:pPr>
      <w:pStyle w:val="Pieddepage"/>
      <w:jc w:val="center"/>
      <w:rPr>
        <w:b/>
        <w:color w:val="336600"/>
        <w:sz w:val="20"/>
      </w:rPr>
    </w:pPr>
    <w:r w:rsidRPr="008C2F03">
      <w:rPr>
        <w:b/>
        <w:color w:val="336600"/>
        <w:sz w:val="20"/>
      </w:rPr>
      <w:t>-</w:t>
    </w:r>
    <w:sdt>
      <w:sdtPr>
        <w:rPr>
          <w:b/>
          <w:color w:val="336600"/>
          <w:sz w:val="20"/>
        </w:rPr>
        <w:id w:val="9229176"/>
        <w:docPartObj>
          <w:docPartGallery w:val="Page Numbers (Bottom of Page)"/>
          <w:docPartUnique/>
        </w:docPartObj>
      </w:sdtPr>
      <w:sdtContent>
        <w:r w:rsidRPr="008C2F03">
          <w:rPr>
            <w:b/>
            <w:color w:val="336600"/>
            <w:sz w:val="20"/>
          </w:rPr>
          <w:t xml:space="preserve"> </w:t>
        </w:r>
        <w:r w:rsidR="004C622F" w:rsidRPr="008C2F03">
          <w:rPr>
            <w:b/>
            <w:color w:val="336600"/>
            <w:sz w:val="20"/>
          </w:rPr>
          <w:fldChar w:fldCharType="begin"/>
        </w:r>
        <w:r w:rsidRPr="008C2F03">
          <w:rPr>
            <w:b/>
            <w:color w:val="336600"/>
            <w:sz w:val="20"/>
          </w:rPr>
          <w:instrText xml:space="preserve"> PAGE   \* MERGEFORMAT </w:instrText>
        </w:r>
        <w:r w:rsidR="004C622F" w:rsidRPr="008C2F03">
          <w:rPr>
            <w:b/>
            <w:color w:val="336600"/>
            <w:sz w:val="20"/>
          </w:rPr>
          <w:fldChar w:fldCharType="separate"/>
        </w:r>
        <w:r w:rsidR="004B5273">
          <w:rPr>
            <w:b/>
            <w:noProof/>
            <w:color w:val="336600"/>
            <w:sz w:val="20"/>
          </w:rPr>
          <w:t>1</w:t>
        </w:r>
        <w:r w:rsidR="004C622F" w:rsidRPr="008C2F03">
          <w:rPr>
            <w:b/>
            <w:color w:val="336600"/>
            <w:sz w:val="20"/>
          </w:rPr>
          <w:fldChar w:fldCharType="end"/>
        </w:r>
        <w:r w:rsidRPr="008C2F03">
          <w:rPr>
            <w:b/>
            <w:color w:val="336600"/>
            <w:sz w:val="20"/>
          </w:rPr>
          <w:t xml:space="preserve"> -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273" w:rsidRDefault="004B5273" w:rsidP="003B6A56">
      <w:r>
        <w:separator/>
      </w:r>
    </w:p>
  </w:footnote>
  <w:footnote w:type="continuationSeparator" w:id="0">
    <w:p w:rsidR="004B5273" w:rsidRDefault="004B5273" w:rsidP="003B6A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D23" w:rsidRPr="0039373D" w:rsidRDefault="004C622F" w:rsidP="0039373D">
    <w:pPr>
      <w:pStyle w:val="En-tte"/>
      <w:tabs>
        <w:tab w:val="clear" w:pos="4536"/>
        <w:tab w:val="clear" w:pos="9072"/>
      </w:tabs>
      <w:ind w:left="993"/>
      <w:jc w:val="center"/>
      <w:rPr>
        <w:color w:val="336600"/>
        <w:sz w:val="40"/>
        <w:szCs w:val="40"/>
      </w:rPr>
    </w:pPr>
    <w:r>
      <w:rPr>
        <w:noProof/>
        <w:color w:val="336600"/>
        <w:sz w:val="40"/>
        <w:szCs w:val="40"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41" type="#_x0000_t202" style="position:absolute;left:0;text-align:left;margin-left:-19.35pt;margin-top:-17.55pt;width:48pt;height:69.75pt;z-index:251658240;v-text-anchor:middle" stroked="f">
          <v:textbox style="mso-next-textbox:#_x0000_s10241" inset="0,0,0,0">
            <w:txbxContent>
              <w:p w:rsidR="008F6D23" w:rsidRDefault="008F6D23" w:rsidP="0039373D">
                <w:pPr>
                  <w:jc w:val="center"/>
                </w:pPr>
                <w:r w:rsidRPr="0039373D">
                  <w:rPr>
                    <w:noProof/>
                    <w:lang w:eastAsia="fr-FR"/>
                  </w:rPr>
                  <w:drawing>
                    <wp:inline distT="0" distB="0" distL="0" distR="0">
                      <wp:extent cx="531688" cy="780004"/>
                      <wp:effectExtent l="19050" t="0" r="1712" b="0"/>
                      <wp:docPr id="5" name="Image 14" descr="C:\Users\David\Desktop\Buns\ALCS\Séminaire Simon\Documents permanents\Logos\ALCS_POSI_VERT.t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 descr="C:\Users\David\Desktop\Buns\ALCS\Séminaire Simon\Documents permanents\Logos\ALCS_POSI_VERT.t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2310" cy="7809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8F6D23" w:rsidRPr="0039373D">
      <w:rPr>
        <w:color w:val="336600"/>
        <w:sz w:val="40"/>
        <w:szCs w:val="40"/>
      </w:rPr>
      <w:t>Association des Lecteurs de Claude Simon</w:t>
    </w:r>
  </w:p>
  <w:p w:rsidR="008F6D23" w:rsidRPr="0039373D" w:rsidRDefault="008F6D23" w:rsidP="0039373D">
    <w:pPr>
      <w:pStyle w:val="En-tte"/>
      <w:tabs>
        <w:tab w:val="clear" w:pos="4536"/>
        <w:tab w:val="clear" w:pos="9072"/>
      </w:tabs>
      <w:ind w:left="993"/>
      <w:jc w:val="center"/>
      <w:rPr>
        <w:color w:val="336600"/>
        <w:sz w:val="48"/>
        <w:szCs w:val="48"/>
      </w:rPr>
    </w:pPr>
    <w:r w:rsidRPr="0039373D">
      <w:rPr>
        <w:color w:val="336600"/>
        <w:sz w:val="48"/>
        <w:szCs w:val="48"/>
      </w:rPr>
      <w:t>Lettre d’information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45200"/>
    <w:multiLevelType w:val="hybridMultilevel"/>
    <w:tmpl w:val="254AEF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7024F2"/>
    <w:multiLevelType w:val="hybridMultilevel"/>
    <w:tmpl w:val="95EC1DD8"/>
    <w:lvl w:ilvl="0" w:tplc="53D8FE70">
      <w:start w:val="201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A38285B"/>
    <w:multiLevelType w:val="hybridMultilevel"/>
    <w:tmpl w:val="7338AC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E840936"/>
    <w:multiLevelType w:val="multilevel"/>
    <w:tmpl w:val="A458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9698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5D55DC"/>
    <w:rsid w:val="0004345D"/>
    <w:rsid w:val="0006320B"/>
    <w:rsid w:val="00074C9A"/>
    <w:rsid w:val="00117D78"/>
    <w:rsid w:val="00132C5A"/>
    <w:rsid w:val="00147A9B"/>
    <w:rsid w:val="00152B1B"/>
    <w:rsid w:val="001919BA"/>
    <w:rsid w:val="001B112D"/>
    <w:rsid w:val="001B598D"/>
    <w:rsid w:val="001E18F1"/>
    <w:rsid w:val="0029571A"/>
    <w:rsid w:val="002A6683"/>
    <w:rsid w:val="002F4AC6"/>
    <w:rsid w:val="00300E87"/>
    <w:rsid w:val="003037B2"/>
    <w:rsid w:val="00306C9C"/>
    <w:rsid w:val="00367591"/>
    <w:rsid w:val="00376E88"/>
    <w:rsid w:val="0039373D"/>
    <w:rsid w:val="003A1953"/>
    <w:rsid w:val="003B6A56"/>
    <w:rsid w:val="003D007B"/>
    <w:rsid w:val="003D2BB4"/>
    <w:rsid w:val="00403606"/>
    <w:rsid w:val="00451879"/>
    <w:rsid w:val="004B5273"/>
    <w:rsid w:val="004C55EF"/>
    <w:rsid w:val="004C622F"/>
    <w:rsid w:val="00501CE6"/>
    <w:rsid w:val="00515E41"/>
    <w:rsid w:val="00540BC1"/>
    <w:rsid w:val="00591E13"/>
    <w:rsid w:val="005B7815"/>
    <w:rsid w:val="005D55DC"/>
    <w:rsid w:val="005E0136"/>
    <w:rsid w:val="005F08DC"/>
    <w:rsid w:val="00636F1A"/>
    <w:rsid w:val="00644ABD"/>
    <w:rsid w:val="00670976"/>
    <w:rsid w:val="00681CF3"/>
    <w:rsid w:val="00686BB2"/>
    <w:rsid w:val="006F0096"/>
    <w:rsid w:val="00725980"/>
    <w:rsid w:val="007A0312"/>
    <w:rsid w:val="007A4490"/>
    <w:rsid w:val="007B7521"/>
    <w:rsid w:val="007C2ABD"/>
    <w:rsid w:val="007C68BF"/>
    <w:rsid w:val="007E1680"/>
    <w:rsid w:val="007E48EF"/>
    <w:rsid w:val="008A6DD7"/>
    <w:rsid w:val="008B6539"/>
    <w:rsid w:val="008C2F03"/>
    <w:rsid w:val="008E6F84"/>
    <w:rsid w:val="008F6D23"/>
    <w:rsid w:val="00941A8E"/>
    <w:rsid w:val="009B6E34"/>
    <w:rsid w:val="009C3F73"/>
    <w:rsid w:val="009D2852"/>
    <w:rsid w:val="009D2D37"/>
    <w:rsid w:val="00A13292"/>
    <w:rsid w:val="00A56140"/>
    <w:rsid w:val="00AF4D6D"/>
    <w:rsid w:val="00AF4FA8"/>
    <w:rsid w:val="00B222AC"/>
    <w:rsid w:val="00B40888"/>
    <w:rsid w:val="00B5788B"/>
    <w:rsid w:val="00B750B1"/>
    <w:rsid w:val="00B856EC"/>
    <w:rsid w:val="00BB0B12"/>
    <w:rsid w:val="00BD23BB"/>
    <w:rsid w:val="00BF1BE4"/>
    <w:rsid w:val="00C41BED"/>
    <w:rsid w:val="00C5579E"/>
    <w:rsid w:val="00C92186"/>
    <w:rsid w:val="00CF14EF"/>
    <w:rsid w:val="00D31712"/>
    <w:rsid w:val="00D511D1"/>
    <w:rsid w:val="00D53747"/>
    <w:rsid w:val="00D65CDD"/>
    <w:rsid w:val="00DD0C0A"/>
    <w:rsid w:val="00DE684B"/>
    <w:rsid w:val="00E31CDF"/>
    <w:rsid w:val="00E52ABA"/>
    <w:rsid w:val="00E55D09"/>
    <w:rsid w:val="00EA08DD"/>
    <w:rsid w:val="00F11E30"/>
    <w:rsid w:val="00F16081"/>
    <w:rsid w:val="00FE3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0A"/>
  </w:style>
  <w:style w:type="paragraph" w:styleId="Titre1">
    <w:name w:val="heading 1"/>
    <w:basedOn w:val="Normal"/>
    <w:link w:val="Titre1Car"/>
    <w:uiPriority w:val="9"/>
    <w:qFormat/>
    <w:rsid w:val="005D55DC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55DC"/>
    <w:rPr>
      <w:rFonts w:eastAsia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5D55DC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5D55DC"/>
    <w:rPr>
      <w:b/>
      <w:bCs/>
    </w:rPr>
  </w:style>
  <w:style w:type="character" w:styleId="Accentuation">
    <w:name w:val="Emphasis"/>
    <w:basedOn w:val="Policepardfaut"/>
    <w:uiPriority w:val="20"/>
    <w:qFormat/>
    <w:rsid w:val="005D55DC"/>
    <w:rPr>
      <w:i/>
      <w:iCs/>
    </w:rPr>
  </w:style>
  <w:style w:type="paragraph" w:styleId="Paragraphedeliste">
    <w:name w:val="List Paragraph"/>
    <w:basedOn w:val="Normal"/>
    <w:uiPriority w:val="34"/>
    <w:qFormat/>
    <w:rsid w:val="005D55D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B75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752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3B6A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B6A56"/>
  </w:style>
  <w:style w:type="paragraph" w:styleId="Pieddepage">
    <w:name w:val="footer"/>
    <w:basedOn w:val="Normal"/>
    <w:link w:val="PieddepageCar"/>
    <w:uiPriority w:val="99"/>
    <w:unhideWhenUsed/>
    <w:rsid w:val="003B6A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6A56"/>
  </w:style>
  <w:style w:type="character" w:customStyle="1" w:styleId="apple-converted-space">
    <w:name w:val="apple-converted-space"/>
    <w:basedOn w:val="Policepardfaut"/>
    <w:rsid w:val="008F6D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9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07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9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22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9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03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80450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9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3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07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04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71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78275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292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238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5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241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4418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2647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517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178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17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899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385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317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9596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2514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758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6857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5256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435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3539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32406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8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9577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92958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6866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37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70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60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1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9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2661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3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1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045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07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6546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91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334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51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324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266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233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72743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664293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2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3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51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associationclaudesimon.org/4/centenaire-2013/article/journees-d-arbois-des-26-et-2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abouss@ao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babouss@ao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pi.fr/fr/agenda/expositions/claude_simon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ssociationclaudesimon.org/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associationclaudesimon.org/4/centenaire-2013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62FCF-DA8E-4D3B-8DA2-8C44DE5B2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1089</Words>
  <Characters>5995</Characters>
  <Application>Microsoft Office Word</Application>
  <DocSecurity>0</DocSecurity>
  <Lines>49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cp:lastPrinted>2013-06-27T18:57:00Z</cp:lastPrinted>
  <dcterms:created xsi:type="dcterms:W3CDTF">2013-10-26T13:45:00Z</dcterms:created>
  <dcterms:modified xsi:type="dcterms:W3CDTF">2013-10-26T13:46:00Z</dcterms:modified>
</cp:coreProperties>
</file>